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405C" w:rsidRPr="006A6F45" w:rsidRDefault="009D405C" w:rsidP="009D405C">
      <w:pPr>
        <w:rPr>
          <w:color w:val="000080"/>
        </w:rPr>
      </w:pPr>
      <w:r>
        <w:rPr>
          <w:noProof/>
          <w:color w:val="000080"/>
        </w:rPr>
        <w:drawing>
          <wp:inline distT="0" distB="0" distL="0" distR="0">
            <wp:extent cx="3238500" cy="1581150"/>
            <wp:effectExtent l="19050" t="0" r="0" b="0"/>
            <wp:docPr id="1" name="Picture 1" descr="u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logo"/>
                    <pic:cNvPicPr>
                      <a:picLocks noChangeAspect="1" noChangeArrowheads="1"/>
                    </pic:cNvPicPr>
                  </pic:nvPicPr>
                  <pic:blipFill>
                    <a:blip r:embed="rId9" cstate="print"/>
                    <a:srcRect/>
                    <a:stretch>
                      <a:fillRect/>
                    </a:stretch>
                  </pic:blipFill>
                  <pic:spPr bwMode="auto">
                    <a:xfrm>
                      <a:off x="0" y="0"/>
                      <a:ext cx="3238500" cy="1581150"/>
                    </a:xfrm>
                    <a:prstGeom prst="rect">
                      <a:avLst/>
                    </a:prstGeom>
                    <a:noFill/>
                    <a:ln w="9525">
                      <a:noFill/>
                      <a:miter lim="800000"/>
                      <a:headEnd/>
                      <a:tailEnd/>
                    </a:ln>
                  </pic:spPr>
                </pic:pic>
              </a:graphicData>
            </a:graphic>
          </wp:inline>
        </w:drawing>
      </w:r>
    </w:p>
    <w:p w:rsidR="009D405C" w:rsidRPr="006A6F45" w:rsidRDefault="009D405C" w:rsidP="009D405C">
      <w:pPr>
        <w:jc w:val="center"/>
        <w:rPr>
          <w:color w:val="000080"/>
        </w:rPr>
      </w:pPr>
    </w:p>
    <w:p w:rsidR="009D405C" w:rsidRPr="006A6F45" w:rsidRDefault="009D405C" w:rsidP="009D405C">
      <w:pPr>
        <w:jc w:val="center"/>
        <w:rPr>
          <w:color w:val="000080"/>
        </w:rPr>
      </w:pPr>
    </w:p>
    <w:p w:rsidR="009D405C" w:rsidRPr="006A6F45" w:rsidRDefault="009D405C" w:rsidP="009D405C">
      <w:pPr>
        <w:jc w:val="center"/>
        <w:rPr>
          <w:color w:val="000080"/>
        </w:rPr>
      </w:pPr>
    </w:p>
    <w:p w:rsidR="009D405C" w:rsidRPr="006A6F45" w:rsidRDefault="009D405C" w:rsidP="009D405C">
      <w:pPr>
        <w:jc w:val="center"/>
        <w:rPr>
          <w:color w:val="000080"/>
        </w:rPr>
      </w:pPr>
    </w:p>
    <w:p w:rsidR="009D405C" w:rsidRPr="006A6F45" w:rsidRDefault="009D405C" w:rsidP="009D405C">
      <w:pPr>
        <w:jc w:val="center"/>
        <w:rPr>
          <w:color w:val="000080"/>
        </w:rPr>
      </w:pPr>
    </w:p>
    <w:p w:rsidR="009D405C" w:rsidRPr="006A6F45" w:rsidRDefault="009D405C" w:rsidP="009D405C">
      <w:pPr>
        <w:jc w:val="center"/>
        <w:rPr>
          <w:color w:val="000080"/>
        </w:rPr>
      </w:pPr>
    </w:p>
    <w:p w:rsidR="009D405C" w:rsidRPr="006A6F45" w:rsidRDefault="009D405C" w:rsidP="009D405C">
      <w:pPr>
        <w:rPr>
          <w:color w:val="000080"/>
        </w:rPr>
      </w:pPr>
    </w:p>
    <w:p w:rsidR="0057008F" w:rsidRDefault="00A6391E" w:rsidP="009D405C">
      <w:pPr>
        <w:jc w:val="center"/>
        <w:rPr>
          <w:b/>
          <w:color w:val="000080"/>
          <w:sz w:val="36"/>
          <w:szCs w:val="36"/>
        </w:rPr>
      </w:pPr>
      <w:r>
        <w:rPr>
          <w:b/>
          <w:color w:val="000080"/>
          <w:sz w:val="36"/>
          <w:szCs w:val="36"/>
        </w:rPr>
        <w:t>ISY 994</w:t>
      </w:r>
      <w:r w:rsidR="00565F8D">
        <w:rPr>
          <w:b/>
          <w:color w:val="000080"/>
          <w:sz w:val="36"/>
          <w:szCs w:val="36"/>
        </w:rPr>
        <w:t xml:space="preserve"> Series</w:t>
      </w:r>
    </w:p>
    <w:p w:rsidR="00F45C72" w:rsidRDefault="00565F8D" w:rsidP="009D405C">
      <w:pPr>
        <w:jc w:val="center"/>
        <w:rPr>
          <w:b/>
          <w:color w:val="000080"/>
          <w:sz w:val="36"/>
          <w:szCs w:val="36"/>
        </w:rPr>
      </w:pPr>
      <w:r>
        <w:rPr>
          <w:b/>
          <w:color w:val="000080"/>
          <w:sz w:val="36"/>
          <w:szCs w:val="36"/>
        </w:rPr>
        <w:t>Energy Monitoring</w:t>
      </w:r>
    </w:p>
    <w:p w:rsidR="009D405C" w:rsidRDefault="009D405C" w:rsidP="009D405C">
      <w:pPr>
        <w:jc w:val="center"/>
        <w:rPr>
          <w:b/>
          <w:color w:val="000080"/>
          <w:sz w:val="36"/>
          <w:szCs w:val="36"/>
        </w:rPr>
      </w:pPr>
      <w:r>
        <w:rPr>
          <w:b/>
          <w:color w:val="000080"/>
          <w:sz w:val="36"/>
          <w:szCs w:val="36"/>
        </w:rPr>
        <w:t xml:space="preserve"> </w:t>
      </w:r>
      <w:r w:rsidR="00A6391E">
        <w:rPr>
          <w:b/>
          <w:color w:val="000080"/>
          <w:sz w:val="36"/>
          <w:szCs w:val="36"/>
        </w:rPr>
        <w:t>Configuration Guide</w:t>
      </w:r>
    </w:p>
    <w:p w:rsidR="00565F8D" w:rsidRPr="00565F8D" w:rsidRDefault="00565F8D" w:rsidP="009D405C">
      <w:pPr>
        <w:jc w:val="center"/>
        <w:rPr>
          <w:color w:val="000080"/>
          <w:sz w:val="28"/>
          <w:szCs w:val="28"/>
        </w:rPr>
      </w:pPr>
      <w:proofErr w:type="gramStart"/>
      <w:r w:rsidRPr="00565F8D">
        <w:rPr>
          <w:color w:val="000080"/>
          <w:sz w:val="28"/>
          <w:szCs w:val="28"/>
        </w:rPr>
        <w:t>supporting</w:t>
      </w:r>
      <w:proofErr w:type="gramEnd"/>
    </w:p>
    <w:p w:rsidR="0057008F" w:rsidRDefault="0057008F" w:rsidP="009D405C">
      <w:pPr>
        <w:jc w:val="center"/>
        <w:rPr>
          <w:b/>
          <w:color w:val="000080"/>
          <w:sz w:val="36"/>
          <w:szCs w:val="36"/>
        </w:rPr>
      </w:pPr>
      <w:proofErr w:type="spellStart"/>
      <w:r>
        <w:rPr>
          <w:b/>
          <w:color w:val="000080"/>
          <w:sz w:val="36"/>
          <w:szCs w:val="36"/>
        </w:rPr>
        <w:t>Zigbee</w:t>
      </w:r>
      <w:proofErr w:type="spellEnd"/>
      <w:r>
        <w:rPr>
          <w:b/>
          <w:color w:val="000080"/>
          <w:sz w:val="36"/>
          <w:szCs w:val="36"/>
        </w:rPr>
        <w:t xml:space="preserve"> </w:t>
      </w:r>
      <w:proofErr w:type="spellStart"/>
      <w:r>
        <w:rPr>
          <w:b/>
          <w:color w:val="000080"/>
          <w:sz w:val="36"/>
          <w:szCs w:val="36"/>
        </w:rPr>
        <w:t>Brultech</w:t>
      </w:r>
      <w:proofErr w:type="spellEnd"/>
      <w:r>
        <w:rPr>
          <w:b/>
          <w:color w:val="000080"/>
          <w:sz w:val="36"/>
          <w:szCs w:val="36"/>
        </w:rPr>
        <w:t xml:space="preserve"> </w:t>
      </w:r>
      <w:r w:rsidR="00565F8D">
        <w:rPr>
          <w:b/>
          <w:color w:val="000080"/>
          <w:sz w:val="36"/>
          <w:szCs w:val="36"/>
        </w:rPr>
        <w:t>ECM1240</w:t>
      </w:r>
    </w:p>
    <w:p w:rsidR="00565F8D" w:rsidRPr="006A6F45" w:rsidRDefault="00565F8D" w:rsidP="009D405C">
      <w:pPr>
        <w:jc w:val="center"/>
        <w:rPr>
          <w:b/>
          <w:color w:val="000080"/>
          <w:sz w:val="36"/>
          <w:szCs w:val="36"/>
        </w:rPr>
      </w:pPr>
      <w:proofErr w:type="spellStart"/>
      <w:r>
        <w:rPr>
          <w:b/>
          <w:color w:val="000080"/>
          <w:sz w:val="36"/>
          <w:szCs w:val="36"/>
        </w:rPr>
        <w:t>Zigbee</w:t>
      </w:r>
      <w:proofErr w:type="spellEnd"/>
      <w:r>
        <w:rPr>
          <w:b/>
          <w:color w:val="000080"/>
          <w:sz w:val="36"/>
          <w:szCs w:val="36"/>
        </w:rPr>
        <w:t xml:space="preserve"> UDI EM3</w:t>
      </w:r>
    </w:p>
    <w:p w:rsidR="009D405C" w:rsidRPr="006A6F45" w:rsidRDefault="009D405C" w:rsidP="009D405C">
      <w:pPr>
        <w:jc w:val="center"/>
        <w:rPr>
          <w:color w:val="000080"/>
        </w:rPr>
      </w:pPr>
    </w:p>
    <w:p w:rsidR="001078F8" w:rsidRPr="0057008F" w:rsidRDefault="000A52EB" w:rsidP="001078F8">
      <w:pPr>
        <w:jc w:val="center"/>
        <w:rPr>
          <w:b/>
          <w:i/>
          <w:color w:val="000080"/>
        </w:rPr>
      </w:pPr>
      <w:r w:rsidRPr="0057008F">
        <w:rPr>
          <w:b/>
          <w:i/>
          <w:color w:val="000080"/>
        </w:rPr>
        <w:t xml:space="preserve">Based on firmware </w:t>
      </w:r>
      <w:r w:rsidR="00A973CF">
        <w:rPr>
          <w:b/>
          <w:i/>
          <w:color w:val="000080"/>
        </w:rPr>
        <w:t>3.3.1</w:t>
      </w:r>
    </w:p>
    <w:p w:rsidR="00643B54" w:rsidRDefault="00643B54" w:rsidP="009D405C">
      <w:pPr>
        <w:jc w:val="center"/>
        <w:rPr>
          <w:b/>
          <w:color w:val="000080"/>
        </w:rPr>
      </w:pPr>
    </w:p>
    <w:p w:rsidR="00643B54" w:rsidRPr="006A6F45" w:rsidRDefault="00643B54" w:rsidP="009D405C">
      <w:pPr>
        <w:jc w:val="center"/>
        <w:rPr>
          <w:b/>
          <w:color w:val="000080"/>
        </w:rPr>
      </w:pPr>
    </w:p>
    <w:p w:rsidR="009D405C" w:rsidRPr="006A6F45" w:rsidRDefault="009D405C" w:rsidP="009D405C">
      <w:pPr>
        <w:jc w:val="center"/>
        <w:rPr>
          <w:b/>
          <w:color w:val="000080"/>
        </w:rPr>
      </w:pPr>
    </w:p>
    <w:p w:rsidR="000718DD" w:rsidRDefault="000718DD" w:rsidP="009D405C">
      <w:pPr>
        <w:ind w:left="360"/>
        <w:rPr>
          <w:b/>
          <w:color w:val="000080"/>
          <w:sz w:val="32"/>
          <w:szCs w:val="32"/>
        </w:rPr>
      </w:pPr>
    </w:p>
    <w:p w:rsidR="000718DD" w:rsidRPr="000718DD" w:rsidRDefault="000718DD" w:rsidP="000718DD">
      <w:pPr>
        <w:rPr>
          <w:sz w:val="32"/>
          <w:szCs w:val="32"/>
        </w:rPr>
      </w:pPr>
    </w:p>
    <w:p w:rsidR="000718DD" w:rsidRPr="000718DD" w:rsidRDefault="000718DD" w:rsidP="000718DD">
      <w:pPr>
        <w:rPr>
          <w:sz w:val="32"/>
          <w:szCs w:val="32"/>
        </w:rPr>
      </w:pPr>
    </w:p>
    <w:p w:rsidR="000718DD" w:rsidRPr="000718DD" w:rsidRDefault="000718DD" w:rsidP="000718DD">
      <w:pPr>
        <w:tabs>
          <w:tab w:val="left" w:pos="3705"/>
        </w:tabs>
        <w:rPr>
          <w:sz w:val="32"/>
          <w:szCs w:val="32"/>
        </w:rPr>
      </w:pPr>
      <w:r>
        <w:rPr>
          <w:sz w:val="32"/>
          <w:szCs w:val="32"/>
        </w:rPr>
        <w:tab/>
      </w:r>
    </w:p>
    <w:p w:rsidR="000718DD" w:rsidRDefault="000718DD" w:rsidP="000718DD">
      <w:pPr>
        <w:rPr>
          <w:sz w:val="32"/>
          <w:szCs w:val="32"/>
        </w:rPr>
      </w:pPr>
    </w:p>
    <w:p w:rsidR="009D405C" w:rsidRPr="000718DD" w:rsidRDefault="009D405C" w:rsidP="000718DD">
      <w:pPr>
        <w:rPr>
          <w:sz w:val="32"/>
          <w:szCs w:val="32"/>
        </w:rPr>
        <w:sectPr w:rsidR="009D405C" w:rsidRPr="000718DD" w:rsidSect="0001360A">
          <w:headerReference w:type="default" r:id="rId10"/>
          <w:footerReference w:type="default" r:id="rId11"/>
          <w:pgSz w:w="12240" w:h="15840" w:code="1"/>
          <w:pgMar w:top="1440" w:right="1800" w:bottom="1440" w:left="1800" w:header="720" w:footer="720" w:gutter="0"/>
          <w:cols w:space="720"/>
          <w:titlePg/>
          <w:docGrid w:linePitch="360"/>
        </w:sectPr>
      </w:pPr>
    </w:p>
    <w:p w:rsidR="009D405C" w:rsidRPr="00863A99" w:rsidRDefault="009D405C" w:rsidP="009D405C">
      <w:pPr>
        <w:pStyle w:val="TOC1"/>
        <w:rPr>
          <w:b w:val="0"/>
        </w:rPr>
      </w:pPr>
      <w:r w:rsidRPr="001F52AF">
        <w:rPr>
          <w:b w:val="0"/>
        </w:rPr>
        <w:lastRenderedPageBreak/>
        <w:t>Table of Contents</w:t>
      </w:r>
    </w:p>
    <w:p w:rsidR="009D405C" w:rsidRPr="001F52AF" w:rsidRDefault="009D405C" w:rsidP="009D405C"/>
    <w:p w:rsidR="00E616E4" w:rsidRDefault="00B11B78">
      <w:pPr>
        <w:pStyle w:val="TOC1"/>
        <w:tabs>
          <w:tab w:val="right" w:pos="9080"/>
        </w:tabs>
        <w:rPr>
          <w:rFonts w:asciiTheme="minorHAnsi" w:eastAsiaTheme="minorEastAsia" w:hAnsiTheme="minorHAnsi" w:cstheme="minorBidi"/>
          <w:b w:val="0"/>
          <w:bCs w:val="0"/>
          <w:caps w:val="0"/>
          <w:noProof/>
          <w:sz w:val="22"/>
          <w:szCs w:val="22"/>
        </w:rPr>
      </w:pPr>
      <w:r>
        <w:rPr>
          <w:rFonts w:ascii="Times New Roman" w:hAnsi="Times New Roman" w:cs="Times New Roman"/>
          <w:sz w:val="36"/>
          <w:szCs w:val="36"/>
          <w:u w:val="single"/>
        </w:rPr>
        <w:fldChar w:fldCharType="begin"/>
      </w:r>
      <w:r w:rsidR="009D405C">
        <w:rPr>
          <w:rFonts w:ascii="Times New Roman" w:hAnsi="Times New Roman" w:cs="Times New Roman"/>
          <w:sz w:val="36"/>
          <w:szCs w:val="36"/>
          <w:u w:val="single"/>
        </w:rPr>
        <w:instrText xml:space="preserve"> TOC \o "1-3" \h \z \u </w:instrText>
      </w:r>
      <w:r>
        <w:rPr>
          <w:rFonts w:ascii="Times New Roman" w:hAnsi="Times New Roman" w:cs="Times New Roman"/>
          <w:sz w:val="36"/>
          <w:szCs w:val="36"/>
          <w:u w:val="single"/>
        </w:rPr>
        <w:fldChar w:fldCharType="separate"/>
      </w:r>
      <w:hyperlink w:anchor="_Toc335296643" w:history="1">
        <w:r w:rsidR="00E616E4" w:rsidRPr="00405391">
          <w:rPr>
            <w:rStyle w:val="Hyperlink"/>
            <w:rFonts w:ascii="Times New Roman" w:hAnsi="Times New Roman" w:cs="Times New Roman"/>
            <w:noProof/>
          </w:rPr>
          <w:t>0.0   Revision History</w:t>
        </w:r>
        <w:r w:rsidR="00E616E4">
          <w:rPr>
            <w:noProof/>
            <w:webHidden/>
          </w:rPr>
          <w:tab/>
        </w:r>
        <w:r w:rsidR="00E616E4">
          <w:rPr>
            <w:noProof/>
            <w:webHidden/>
          </w:rPr>
          <w:fldChar w:fldCharType="begin"/>
        </w:r>
        <w:r w:rsidR="00E616E4">
          <w:rPr>
            <w:noProof/>
            <w:webHidden/>
          </w:rPr>
          <w:instrText xml:space="preserve"> PAGEREF _Toc335296643 \h </w:instrText>
        </w:r>
        <w:r w:rsidR="00E616E4">
          <w:rPr>
            <w:noProof/>
            <w:webHidden/>
          </w:rPr>
        </w:r>
        <w:r w:rsidR="00E616E4">
          <w:rPr>
            <w:noProof/>
            <w:webHidden/>
          </w:rPr>
          <w:fldChar w:fldCharType="separate"/>
        </w:r>
        <w:r w:rsidR="0039433E">
          <w:rPr>
            <w:noProof/>
            <w:webHidden/>
          </w:rPr>
          <w:t>3</w:t>
        </w:r>
        <w:r w:rsidR="00E616E4">
          <w:rPr>
            <w:noProof/>
            <w:webHidden/>
          </w:rPr>
          <w:fldChar w:fldCharType="end"/>
        </w:r>
      </w:hyperlink>
    </w:p>
    <w:p w:rsidR="00E616E4" w:rsidRDefault="00E616E4">
      <w:pPr>
        <w:pStyle w:val="TOC1"/>
        <w:tabs>
          <w:tab w:val="left" w:pos="480"/>
          <w:tab w:val="right" w:pos="9080"/>
        </w:tabs>
        <w:rPr>
          <w:rFonts w:asciiTheme="minorHAnsi" w:eastAsiaTheme="minorEastAsia" w:hAnsiTheme="minorHAnsi" w:cstheme="minorBidi"/>
          <w:b w:val="0"/>
          <w:bCs w:val="0"/>
          <w:caps w:val="0"/>
          <w:noProof/>
          <w:sz w:val="22"/>
          <w:szCs w:val="22"/>
        </w:rPr>
      </w:pPr>
      <w:hyperlink w:anchor="_Toc335296644" w:history="1">
        <w:r w:rsidRPr="00405391">
          <w:rPr>
            <w:rStyle w:val="Hyperlink"/>
            <w:rFonts w:ascii="Times New Roman" w:hAnsi="Times New Roman" w:cs="Times New Roman"/>
            <w:noProof/>
          </w:rPr>
          <w:t>1.</w:t>
        </w:r>
        <w:r>
          <w:rPr>
            <w:rFonts w:asciiTheme="minorHAnsi" w:eastAsiaTheme="minorEastAsia" w:hAnsiTheme="minorHAnsi" w:cstheme="minorBidi"/>
            <w:b w:val="0"/>
            <w:bCs w:val="0"/>
            <w:caps w:val="0"/>
            <w:noProof/>
            <w:sz w:val="22"/>
            <w:szCs w:val="22"/>
          </w:rPr>
          <w:tab/>
        </w:r>
        <w:r w:rsidRPr="00405391">
          <w:rPr>
            <w:rStyle w:val="Hyperlink"/>
            <w:rFonts w:ascii="Times New Roman" w:hAnsi="Times New Roman" w:cs="Times New Roman"/>
            <w:noProof/>
          </w:rPr>
          <w:t>Introduction</w:t>
        </w:r>
        <w:r>
          <w:rPr>
            <w:noProof/>
            <w:webHidden/>
          </w:rPr>
          <w:tab/>
        </w:r>
        <w:r>
          <w:rPr>
            <w:noProof/>
            <w:webHidden/>
          </w:rPr>
          <w:fldChar w:fldCharType="begin"/>
        </w:r>
        <w:r>
          <w:rPr>
            <w:noProof/>
            <w:webHidden/>
          </w:rPr>
          <w:instrText xml:space="preserve"> PAGEREF _Toc335296644 \h </w:instrText>
        </w:r>
        <w:r>
          <w:rPr>
            <w:noProof/>
            <w:webHidden/>
          </w:rPr>
        </w:r>
        <w:r>
          <w:rPr>
            <w:noProof/>
            <w:webHidden/>
          </w:rPr>
          <w:fldChar w:fldCharType="separate"/>
        </w:r>
        <w:r w:rsidR="0039433E">
          <w:rPr>
            <w:noProof/>
            <w:webHidden/>
          </w:rPr>
          <w:t>4</w:t>
        </w:r>
        <w:r>
          <w:rPr>
            <w:noProof/>
            <w:webHidden/>
          </w:rPr>
          <w:fldChar w:fldCharType="end"/>
        </w:r>
      </w:hyperlink>
    </w:p>
    <w:p w:rsidR="00E616E4" w:rsidRDefault="00E616E4">
      <w:pPr>
        <w:pStyle w:val="TOC1"/>
        <w:tabs>
          <w:tab w:val="left" w:pos="480"/>
          <w:tab w:val="right" w:pos="9080"/>
        </w:tabs>
        <w:rPr>
          <w:rFonts w:asciiTheme="minorHAnsi" w:eastAsiaTheme="minorEastAsia" w:hAnsiTheme="minorHAnsi" w:cstheme="minorBidi"/>
          <w:b w:val="0"/>
          <w:bCs w:val="0"/>
          <w:caps w:val="0"/>
          <w:noProof/>
          <w:sz w:val="22"/>
          <w:szCs w:val="22"/>
        </w:rPr>
      </w:pPr>
      <w:hyperlink w:anchor="_Toc335296645" w:history="1">
        <w:r w:rsidRPr="00405391">
          <w:rPr>
            <w:rStyle w:val="Hyperlink"/>
            <w:rFonts w:ascii="Times New Roman" w:hAnsi="Times New Roman" w:cs="Times New Roman"/>
            <w:noProof/>
          </w:rPr>
          <w:t>2.</w:t>
        </w:r>
        <w:r>
          <w:rPr>
            <w:rFonts w:asciiTheme="minorHAnsi" w:eastAsiaTheme="minorEastAsia" w:hAnsiTheme="minorHAnsi" w:cstheme="minorBidi"/>
            <w:b w:val="0"/>
            <w:bCs w:val="0"/>
            <w:caps w:val="0"/>
            <w:noProof/>
            <w:sz w:val="22"/>
            <w:szCs w:val="22"/>
          </w:rPr>
          <w:tab/>
        </w:r>
        <w:r w:rsidRPr="00405391">
          <w:rPr>
            <w:rStyle w:val="Hyperlink"/>
            <w:rFonts w:ascii="Times New Roman" w:hAnsi="Times New Roman" w:cs="Times New Roman"/>
            <w:noProof/>
          </w:rPr>
          <w:t>Getting Started</w:t>
        </w:r>
        <w:r>
          <w:rPr>
            <w:noProof/>
            <w:webHidden/>
          </w:rPr>
          <w:tab/>
        </w:r>
        <w:r>
          <w:rPr>
            <w:noProof/>
            <w:webHidden/>
          </w:rPr>
          <w:fldChar w:fldCharType="begin"/>
        </w:r>
        <w:r>
          <w:rPr>
            <w:noProof/>
            <w:webHidden/>
          </w:rPr>
          <w:instrText xml:space="preserve"> PAGEREF _Toc335296645 \h </w:instrText>
        </w:r>
        <w:r>
          <w:rPr>
            <w:noProof/>
            <w:webHidden/>
          </w:rPr>
        </w:r>
        <w:r>
          <w:rPr>
            <w:noProof/>
            <w:webHidden/>
          </w:rPr>
          <w:fldChar w:fldCharType="separate"/>
        </w:r>
        <w:r w:rsidR="0039433E">
          <w:rPr>
            <w:noProof/>
            <w:webHidden/>
          </w:rPr>
          <w:t>5</w:t>
        </w:r>
        <w:r>
          <w:rPr>
            <w:noProof/>
            <w:webHidden/>
          </w:rPr>
          <w:fldChar w:fldCharType="end"/>
        </w:r>
      </w:hyperlink>
    </w:p>
    <w:p w:rsidR="00E616E4" w:rsidRDefault="00E616E4">
      <w:pPr>
        <w:pStyle w:val="TOC2"/>
        <w:tabs>
          <w:tab w:val="left" w:pos="480"/>
          <w:tab w:val="right" w:pos="9080"/>
        </w:tabs>
        <w:rPr>
          <w:rFonts w:asciiTheme="minorHAnsi" w:eastAsiaTheme="minorEastAsia" w:hAnsiTheme="minorHAnsi" w:cstheme="minorBidi"/>
          <w:b w:val="0"/>
          <w:bCs w:val="0"/>
          <w:noProof/>
          <w:sz w:val="22"/>
          <w:szCs w:val="22"/>
        </w:rPr>
      </w:pPr>
      <w:hyperlink w:anchor="_Toc335296646" w:history="1">
        <w:r w:rsidRPr="00405391">
          <w:rPr>
            <w:rStyle w:val="Hyperlink"/>
            <w:noProof/>
          </w:rPr>
          <w:t>2.1</w:t>
        </w:r>
        <w:r>
          <w:rPr>
            <w:rFonts w:asciiTheme="minorHAnsi" w:eastAsiaTheme="minorEastAsia" w:hAnsiTheme="minorHAnsi" w:cstheme="minorBidi"/>
            <w:b w:val="0"/>
            <w:bCs w:val="0"/>
            <w:noProof/>
            <w:sz w:val="22"/>
            <w:szCs w:val="22"/>
          </w:rPr>
          <w:tab/>
        </w:r>
        <w:r w:rsidRPr="00405391">
          <w:rPr>
            <w:rStyle w:val="Hyperlink"/>
            <w:noProof/>
          </w:rPr>
          <w:t>Configuring ISY</w:t>
        </w:r>
        <w:r>
          <w:rPr>
            <w:noProof/>
            <w:webHidden/>
          </w:rPr>
          <w:tab/>
        </w:r>
        <w:r>
          <w:rPr>
            <w:noProof/>
            <w:webHidden/>
          </w:rPr>
          <w:fldChar w:fldCharType="begin"/>
        </w:r>
        <w:r>
          <w:rPr>
            <w:noProof/>
            <w:webHidden/>
          </w:rPr>
          <w:instrText xml:space="preserve"> PAGEREF _Toc335296646 \h </w:instrText>
        </w:r>
        <w:r>
          <w:rPr>
            <w:noProof/>
            <w:webHidden/>
          </w:rPr>
        </w:r>
        <w:r>
          <w:rPr>
            <w:noProof/>
            <w:webHidden/>
          </w:rPr>
          <w:fldChar w:fldCharType="separate"/>
        </w:r>
        <w:r w:rsidR="0039433E">
          <w:rPr>
            <w:noProof/>
            <w:webHidden/>
          </w:rPr>
          <w:t>5</w:t>
        </w:r>
        <w:r>
          <w:rPr>
            <w:noProof/>
            <w:webHidden/>
          </w:rPr>
          <w:fldChar w:fldCharType="end"/>
        </w:r>
      </w:hyperlink>
    </w:p>
    <w:p w:rsidR="00E616E4" w:rsidRDefault="00E616E4">
      <w:pPr>
        <w:pStyle w:val="TOC2"/>
        <w:tabs>
          <w:tab w:val="left" w:pos="480"/>
          <w:tab w:val="right" w:pos="9080"/>
        </w:tabs>
        <w:rPr>
          <w:rFonts w:asciiTheme="minorHAnsi" w:eastAsiaTheme="minorEastAsia" w:hAnsiTheme="minorHAnsi" w:cstheme="minorBidi"/>
          <w:b w:val="0"/>
          <w:bCs w:val="0"/>
          <w:noProof/>
          <w:sz w:val="22"/>
          <w:szCs w:val="22"/>
        </w:rPr>
      </w:pPr>
      <w:hyperlink w:anchor="_Toc335296647" w:history="1">
        <w:r w:rsidRPr="00405391">
          <w:rPr>
            <w:rStyle w:val="Hyperlink"/>
            <w:noProof/>
          </w:rPr>
          <w:t>2.2</w:t>
        </w:r>
        <w:r>
          <w:rPr>
            <w:rFonts w:asciiTheme="minorHAnsi" w:eastAsiaTheme="minorEastAsia" w:hAnsiTheme="minorHAnsi" w:cstheme="minorBidi"/>
            <w:b w:val="0"/>
            <w:bCs w:val="0"/>
            <w:noProof/>
            <w:sz w:val="22"/>
            <w:szCs w:val="22"/>
          </w:rPr>
          <w:tab/>
        </w:r>
        <w:r w:rsidRPr="00405391">
          <w:rPr>
            <w:rStyle w:val="Hyperlink"/>
            <w:noProof/>
          </w:rPr>
          <w:t>Configuring ECM124</w:t>
        </w:r>
        <w:bookmarkStart w:id="0" w:name="_GoBack"/>
        <w:bookmarkEnd w:id="0"/>
        <w:r w:rsidRPr="00405391">
          <w:rPr>
            <w:rStyle w:val="Hyperlink"/>
            <w:noProof/>
          </w:rPr>
          <w:t>0</w:t>
        </w:r>
        <w:r>
          <w:rPr>
            <w:noProof/>
            <w:webHidden/>
          </w:rPr>
          <w:tab/>
        </w:r>
        <w:r>
          <w:rPr>
            <w:noProof/>
            <w:webHidden/>
          </w:rPr>
          <w:fldChar w:fldCharType="begin"/>
        </w:r>
        <w:r>
          <w:rPr>
            <w:noProof/>
            <w:webHidden/>
          </w:rPr>
          <w:instrText xml:space="preserve"> PAGEREF _Toc335296647 \h </w:instrText>
        </w:r>
        <w:r>
          <w:rPr>
            <w:noProof/>
            <w:webHidden/>
          </w:rPr>
        </w:r>
        <w:r>
          <w:rPr>
            <w:noProof/>
            <w:webHidden/>
          </w:rPr>
          <w:fldChar w:fldCharType="separate"/>
        </w:r>
        <w:r w:rsidR="0039433E">
          <w:rPr>
            <w:noProof/>
            <w:webHidden/>
          </w:rPr>
          <w:t>6</w:t>
        </w:r>
        <w:r>
          <w:rPr>
            <w:noProof/>
            <w:webHidden/>
          </w:rPr>
          <w:fldChar w:fldCharType="end"/>
        </w:r>
      </w:hyperlink>
    </w:p>
    <w:p w:rsidR="00E616E4" w:rsidRDefault="00E616E4">
      <w:pPr>
        <w:pStyle w:val="TOC3"/>
        <w:tabs>
          <w:tab w:val="right" w:pos="9080"/>
        </w:tabs>
        <w:rPr>
          <w:rFonts w:asciiTheme="minorHAnsi" w:eastAsiaTheme="minorEastAsia" w:hAnsiTheme="minorHAnsi" w:cstheme="minorBidi"/>
          <w:noProof/>
          <w:sz w:val="22"/>
          <w:szCs w:val="22"/>
        </w:rPr>
      </w:pPr>
      <w:hyperlink w:anchor="_Toc335296648" w:history="1">
        <w:r w:rsidRPr="00405391">
          <w:rPr>
            <w:rStyle w:val="Hyperlink"/>
            <w:noProof/>
          </w:rPr>
          <w:t>2.2.1 Connecting ECM to your Computer</w:t>
        </w:r>
        <w:r>
          <w:rPr>
            <w:noProof/>
            <w:webHidden/>
          </w:rPr>
          <w:tab/>
        </w:r>
        <w:r>
          <w:rPr>
            <w:noProof/>
            <w:webHidden/>
          </w:rPr>
          <w:fldChar w:fldCharType="begin"/>
        </w:r>
        <w:r>
          <w:rPr>
            <w:noProof/>
            <w:webHidden/>
          </w:rPr>
          <w:instrText xml:space="preserve"> PAGEREF _Toc335296648 \h </w:instrText>
        </w:r>
        <w:r>
          <w:rPr>
            <w:noProof/>
            <w:webHidden/>
          </w:rPr>
        </w:r>
        <w:r>
          <w:rPr>
            <w:noProof/>
            <w:webHidden/>
          </w:rPr>
          <w:fldChar w:fldCharType="separate"/>
        </w:r>
        <w:r w:rsidR="0039433E">
          <w:rPr>
            <w:noProof/>
            <w:webHidden/>
          </w:rPr>
          <w:t>6</w:t>
        </w:r>
        <w:r>
          <w:rPr>
            <w:noProof/>
            <w:webHidden/>
          </w:rPr>
          <w:fldChar w:fldCharType="end"/>
        </w:r>
      </w:hyperlink>
    </w:p>
    <w:p w:rsidR="00E616E4" w:rsidRDefault="00E616E4">
      <w:pPr>
        <w:pStyle w:val="TOC3"/>
        <w:tabs>
          <w:tab w:val="right" w:pos="9080"/>
        </w:tabs>
        <w:rPr>
          <w:rFonts w:asciiTheme="minorHAnsi" w:eastAsiaTheme="minorEastAsia" w:hAnsiTheme="minorHAnsi" w:cstheme="minorBidi"/>
          <w:noProof/>
          <w:sz w:val="22"/>
          <w:szCs w:val="22"/>
        </w:rPr>
      </w:pPr>
      <w:hyperlink w:anchor="_Toc335296649" w:history="1">
        <w:r w:rsidRPr="00405391">
          <w:rPr>
            <w:rStyle w:val="Hyperlink"/>
            <w:noProof/>
          </w:rPr>
          <w:t>2.2.2 Configuring ECM</w:t>
        </w:r>
        <w:r>
          <w:rPr>
            <w:noProof/>
            <w:webHidden/>
          </w:rPr>
          <w:tab/>
        </w:r>
        <w:r>
          <w:rPr>
            <w:noProof/>
            <w:webHidden/>
          </w:rPr>
          <w:fldChar w:fldCharType="begin"/>
        </w:r>
        <w:r>
          <w:rPr>
            <w:noProof/>
            <w:webHidden/>
          </w:rPr>
          <w:instrText xml:space="preserve"> PAGEREF _Toc335296649 \h </w:instrText>
        </w:r>
        <w:r>
          <w:rPr>
            <w:noProof/>
            <w:webHidden/>
          </w:rPr>
        </w:r>
        <w:r>
          <w:rPr>
            <w:noProof/>
            <w:webHidden/>
          </w:rPr>
          <w:fldChar w:fldCharType="separate"/>
        </w:r>
        <w:r w:rsidR="0039433E">
          <w:rPr>
            <w:noProof/>
            <w:webHidden/>
          </w:rPr>
          <w:t>7</w:t>
        </w:r>
        <w:r>
          <w:rPr>
            <w:noProof/>
            <w:webHidden/>
          </w:rPr>
          <w:fldChar w:fldCharType="end"/>
        </w:r>
      </w:hyperlink>
    </w:p>
    <w:p w:rsidR="00E616E4" w:rsidRDefault="00E616E4">
      <w:pPr>
        <w:pStyle w:val="TOC2"/>
        <w:tabs>
          <w:tab w:val="left" w:pos="480"/>
          <w:tab w:val="right" w:pos="9080"/>
        </w:tabs>
        <w:rPr>
          <w:rFonts w:asciiTheme="minorHAnsi" w:eastAsiaTheme="minorEastAsia" w:hAnsiTheme="minorHAnsi" w:cstheme="minorBidi"/>
          <w:b w:val="0"/>
          <w:bCs w:val="0"/>
          <w:noProof/>
          <w:sz w:val="22"/>
          <w:szCs w:val="22"/>
        </w:rPr>
      </w:pPr>
      <w:hyperlink w:anchor="_Toc335296650" w:history="1">
        <w:r w:rsidRPr="00405391">
          <w:rPr>
            <w:rStyle w:val="Hyperlink"/>
            <w:noProof/>
          </w:rPr>
          <w:t>2.3</w:t>
        </w:r>
        <w:r>
          <w:rPr>
            <w:rFonts w:asciiTheme="minorHAnsi" w:eastAsiaTheme="minorEastAsia" w:hAnsiTheme="minorHAnsi" w:cstheme="minorBidi"/>
            <w:b w:val="0"/>
            <w:bCs w:val="0"/>
            <w:noProof/>
            <w:sz w:val="22"/>
            <w:szCs w:val="22"/>
          </w:rPr>
          <w:tab/>
        </w:r>
        <w:r w:rsidRPr="00405391">
          <w:rPr>
            <w:rStyle w:val="Hyperlink"/>
            <w:noProof/>
          </w:rPr>
          <w:t>Configuring UDI EM3</w:t>
        </w:r>
        <w:r>
          <w:rPr>
            <w:noProof/>
            <w:webHidden/>
          </w:rPr>
          <w:tab/>
        </w:r>
        <w:r>
          <w:rPr>
            <w:noProof/>
            <w:webHidden/>
          </w:rPr>
          <w:fldChar w:fldCharType="begin"/>
        </w:r>
        <w:r>
          <w:rPr>
            <w:noProof/>
            <w:webHidden/>
          </w:rPr>
          <w:instrText xml:space="preserve"> PAGEREF _Toc335296650 \h </w:instrText>
        </w:r>
        <w:r>
          <w:rPr>
            <w:noProof/>
            <w:webHidden/>
          </w:rPr>
        </w:r>
        <w:r>
          <w:rPr>
            <w:noProof/>
            <w:webHidden/>
          </w:rPr>
          <w:fldChar w:fldCharType="separate"/>
        </w:r>
        <w:r w:rsidR="0039433E">
          <w:rPr>
            <w:noProof/>
            <w:webHidden/>
          </w:rPr>
          <w:t>9</w:t>
        </w:r>
        <w:r>
          <w:rPr>
            <w:noProof/>
            <w:webHidden/>
          </w:rPr>
          <w:fldChar w:fldCharType="end"/>
        </w:r>
      </w:hyperlink>
    </w:p>
    <w:p w:rsidR="00E616E4" w:rsidRDefault="00E616E4">
      <w:pPr>
        <w:pStyle w:val="TOC1"/>
        <w:tabs>
          <w:tab w:val="left" w:pos="480"/>
          <w:tab w:val="right" w:pos="9080"/>
        </w:tabs>
        <w:rPr>
          <w:rFonts w:asciiTheme="minorHAnsi" w:eastAsiaTheme="minorEastAsia" w:hAnsiTheme="minorHAnsi" w:cstheme="minorBidi"/>
          <w:b w:val="0"/>
          <w:bCs w:val="0"/>
          <w:caps w:val="0"/>
          <w:noProof/>
          <w:sz w:val="22"/>
          <w:szCs w:val="22"/>
        </w:rPr>
      </w:pPr>
      <w:hyperlink w:anchor="_Toc335296651" w:history="1">
        <w:r w:rsidRPr="00405391">
          <w:rPr>
            <w:rStyle w:val="Hyperlink"/>
            <w:rFonts w:ascii="Times New Roman" w:hAnsi="Times New Roman" w:cs="Times New Roman"/>
            <w:noProof/>
          </w:rPr>
          <w:t>3.</w:t>
        </w:r>
        <w:r>
          <w:rPr>
            <w:rFonts w:asciiTheme="minorHAnsi" w:eastAsiaTheme="minorEastAsia" w:hAnsiTheme="minorHAnsi" w:cstheme="minorBidi"/>
            <w:b w:val="0"/>
            <w:bCs w:val="0"/>
            <w:caps w:val="0"/>
            <w:noProof/>
            <w:sz w:val="22"/>
            <w:szCs w:val="22"/>
          </w:rPr>
          <w:tab/>
        </w:r>
        <w:r w:rsidRPr="00405391">
          <w:rPr>
            <w:rStyle w:val="Hyperlink"/>
            <w:rFonts w:ascii="Times New Roman" w:hAnsi="Times New Roman" w:cs="Times New Roman"/>
            <w:noProof/>
          </w:rPr>
          <w:t>Nodes, Properties and Events</w:t>
        </w:r>
        <w:r>
          <w:rPr>
            <w:noProof/>
            <w:webHidden/>
          </w:rPr>
          <w:tab/>
        </w:r>
        <w:r>
          <w:rPr>
            <w:noProof/>
            <w:webHidden/>
          </w:rPr>
          <w:fldChar w:fldCharType="begin"/>
        </w:r>
        <w:r>
          <w:rPr>
            <w:noProof/>
            <w:webHidden/>
          </w:rPr>
          <w:instrText xml:space="preserve"> PAGEREF _Toc335296651 \h </w:instrText>
        </w:r>
        <w:r>
          <w:rPr>
            <w:noProof/>
            <w:webHidden/>
          </w:rPr>
        </w:r>
        <w:r>
          <w:rPr>
            <w:noProof/>
            <w:webHidden/>
          </w:rPr>
          <w:fldChar w:fldCharType="separate"/>
        </w:r>
        <w:r w:rsidR="0039433E">
          <w:rPr>
            <w:noProof/>
            <w:webHidden/>
          </w:rPr>
          <w:t>10</w:t>
        </w:r>
        <w:r>
          <w:rPr>
            <w:noProof/>
            <w:webHidden/>
          </w:rPr>
          <w:fldChar w:fldCharType="end"/>
        </w:r>
      </w:hyperlink>
    </w:p>
    <w:p w:rsidR="00E616E4" w:rsidRDefault="00E616E4">
      <w:pPr>
        <w:pStyle w:val="TOC2"/>
        <w:tabs>
          <w:tab w:val="left" w:pos="480"/>
          <w:tab w:val="right" w:pos="9080"/>
        </w:tabs>
        <w:rPr>
          <w:rFonts w:asciiTheme="minorHAnsi" w:eastAsiaTheme="minorEastAsia" w:hAnsiTheme="minorHAnsi" w:cstheme="minorBidi"/>
          <w:b w:val="0"/>
          <w:bCs w:val="0"/>
          <w:noProof/>
          <w:sz w:val="22"/>
          <w:szCs w:val="22"/>
        </w:rPr>
      </w:pPr>
      <w:hyperlink w:anchor="_Toc335296652" w:history="1">
        <w:r w:rsidRPr="00405391">
          <w:rPr>
            <w:rStyle w:val="Hyperlink"/>
            <w:noProof/>
          </w:rPr>
          <w:t>3.1</w:t>
        </w:r>
        <w:r>
          <w:rPr>
            <w:rFonts w:asciiTheme="minorHAnsi" w:eastAsiaTheme="minorEastAsia" w:hAnsiTheme="minorHAnsi" w:cstheme="minorBidi"/>
            <w:b w:val="0"/>
            <w:bCs w:val="0"/>
            <w:noProof/>
            <w:sz w:val="22"/>
            <w:szCs w:val="22"/>
          </w:rPr>
          <w:tab/>
        </w:r>
        <w:r w:rsidRPr="00405391">
          <w:rPr>
            <w:rStyle w:val="Hyperlink"/>
            <w:noProof/>
          </w:rPr>
          <w:t>ECM 1240 Nodes</w:t>
        </w:r>
        <w:r>
          <w:rPr>
            <w:noProof/>
            <w:webHidden/>
          </w:rPr>
          <w:tab/>
        </w:r>
        <w:r>
          <w:rPr>
            <w:noProof/>
            <w:webHidden/>
          </w:rPr>
          <w:fldChar w:fldCharType="begin"/>
        </w:r>
        <w:r>
          <w:rPr>
            <w:noProof/>
            <w:webHidden/>
          </w:rPr>
          <w:instrText xml:space="preserve"> PAGEREF _Toc335296652 \h </w:instrText>
        </w:r>
        <w:r>
          <w:rPr>
            <w:noProof/>
            <w:webHidden/>
          </w:rPr>
        </w:r>
        <w:r>
          <w:rPr>
            <w:noProof/>
            <w:webHidden/>
          </w:rPr>
          <w:fldChar w:fldCharType="separate"/>
        </w:r>
        <w:r w:rsidR="0039433E">
          <w:rPr>
            <w:noProof/>
            <w:webHidden/>
          </w:rPr>
          <w:t>10</w:t>
        </w:r>
        <w:r>
          <w:rPr>
            <w:noProof/>
            <w:webHidden/>
          </w:rPr>
          <w:fldChar w:fldCharType="end"/>
        </w:r>
      </w:hyperlink>
    </w:p>
    <w:p w:rsidR="00E616E4" w:rsidRDefault="00E616E4">
      <w:pPr>
        <w:pStyle w:val="TOC2"/>
        <w:tabs>
          <w:tab w:val="left" w:pos="480"/>
          <w:tab w:val="right" w:pos="9080"/>
        </w:tabs>
        <w:rPr>
          <w:rFonts w:asciiTheme="minorHAnsi" w:eastAsiaTheme="minorEastAsia" w:hAnsiTheme="minorHAnsi" w:cstheme="minorBidi"/>
          <w:b w:val="0"/>
          <w:bCs w:val="0"/>
          <w:noProof/>
          <w:sz w:val="22"/>
          <w:szCs w:val="22"/>
        </w:rPr>
      </w:pPr>
      <w:hyperlink w:anchor="_Toc335296653" w:history="1">
        <w:r w:rsidRPr="00405391">
          <w:rPr>
            <w:rStyle w:val="Hyperlink"/>
            <w:noProof/>
          </w:rPr>
          <w:t>3.2</w:t>
        </w:r>
        <w:r>
          <w:rPr>
            <w:rFonts w:asciiTheme="minorHAnsi" w:eastAsiaTheme="minorEastAsia" w:hAnsiTheme="minorHAnsi" w:cstheme="minorBidi"/>
            <w:b w:val="0"/>
            <w:bCs w:val="0"/>
            <w:noProof/>
            <w:sz w:val="22"/>
            <w:szCs w:val="22"/>
          </w:rPr>
          <w:tab/>
        </w:r>
        <w:r w:rsidRPr="00405391">
          <w:rPr>
            <w:rStyle w:val="Hyperlink"/>
            <w:noProof/>
          </w:rPr>
          <w:t>UDI EM3 Nodes</w:t>
        </w:r>
        <w:r>
          <w:rPr>
            <w:noProof/>
            <w:webHidden/>
          </w:rPr>
          <w:tab/>
        </w:r>
        <w:r>
          <w:rPr>
            <w:noProof/>
            <w:webHidden/>
          </w:rPr>
          <w:fldChar w:fldCharType="begin"/>
        </w:r>
        <w:r>
          <w:rPr>
            <w:noProof/>
            <w:webHidden/>
          </w:rPr>
          <w:instrText xml:space="preserve"> PAGEREF _Toc335296653 \h </w:instrText>
        </w:r>
        <w:r>
          <w:rPr>
            <w:noProof/>
            <w:webHidden/>
          </w:rPr>
        </w:r>
        <w:r>
          <w:rPr>
            <w:noProof/>
            <w:webHidden/>
          </w:rPr>
          <w:fldChar w:fldCharType="separate"/>
        </w:r>
        <w:r w:rsidR="0039433E">
          <w:rPr>
            <w:noProof/>
            <w:webHidden/>
          </w:rPr>
          <w:t>11</w:t>
        </w:r>
        <w:r>
          <w:rPr>
            <w:noProof/>
            <w:webHidden/>
          </w:rPr>
          <w:fldChar w:fldCharType="end"/>
        </w:r>
      </w:hyperlink>
    </w:p>
    <w:p w:rsidR="00E616E4" w:rsidRDefault="00E616E4">
      <w:pPr>
        <w:pStyle w:val="TOC2"/>
        <w:tabs>
          <w:tab w:val="left" w:pos="480"/>
          <w:tab w:val="right" w:pos="9080"/>
        </w:tabs>
        <w:rPr>
          <w:rFonts w:asciiTheme="minorHAnsi" w:eastAsiaTheme="minorEastAsia" w:hAnsiTheme="minorHAnsi" w:cstheme="minorBidi"/>
          <w:b w:val="0"/>
          <w:bCs w:val="0"/>
          <w:noProof/>
          <w:sz w:val="22"/>
          <w:szCs w:val="22"/>
        </w:rPr>
      </w:pPr>
      <w:hyperlink w:anchor="_Toc335296654" w:history="1">
        <w:r w:rsidRPr="00405391">
          <w:rPr>
            <w:rStyle w:val="Hyperlink"/>
            <w:noProof/>
          </w:rPr>
          <w:t>3.3</w:t>
        </w:r>
        <w:r>
          <w:rPr>
            <w:rFonts w:asciiTheme="minorHAnsi" w:eastAsiaTheme="minorEastAsia" w:hAnsiTheme="minorHAnsi" w:cstheme="minorBidi"/>
            <w:b w:val="0"/>
            <w:bCs w:val="0"/>
            <w:noProof/>
            <w:sz w:val="22"/>
            <w:szCs w:val="22"/>
          </w:rPr>
          <w:tab/>
        </w:r>
        <w:r w:rsidRPr="00405391">
          <w:rPr>
            <w:rStyle w:val="Hyperlink"/>
            <w:noProof/>
          </w:rPr>
          <w:t>Events and Properties</w:t>
        </w:r>
        <w:r>
          <w:rPr>
            <w:noProof/>
            <w:webHidden/>
          </w:rPr>
          <w:tab/>
        </w:r>
        <w:r>
          <w:rPr>
            <w:noProof/>
            <w:webHidden/>
          </w:rPr>
          <w:fldChar w:fldCharType="begin"/>
        </w:r>
        <w:r>
          <w:rPr>
            <w:noProof/>
            <w:webHidden/>
          </w:rPr>
          <w:instrText xml:space="preserve"> PAGEREF _Toc335296654 \h </w:instrText>
        </w:r>
        <w:r>
          <w:rPr>
            <w:noProof/>
            <w:webHidden/>
          </w:rPr>
        </w:r>
        <w:r>
          <w:rPr>
            <w:noProof/>
            <w:webHidden/>
          </w:rPr>
          <w:fldChar w:fldCharType="separate"/>
        </w:r>
        <w:r w:rsidR="0039433E">
          <w:rPr>
            <w:noProof/>
            <w:webHidden/>
          </w:rPr>
          <w:t>12</w:t>
        </w:r>
        <w:r>
          <w:rPr>
            <w:noProof/>
            <w:webHidden/>
          </w:rPr>
          <w:fldChar w:fldCharType="end"/>
        </w:r>
      </w:hyperlink>
    </w:p>
    <w:p w:rsidR="00E616E4" w:rsidRDefault="00E616E4">
      <w:pPr>
        <w:pStyle w:val="TOC2"/>
        <w:tabs>
          <w:tab w:val="left" w:pos="480"/>
          <w:tab w:val="right" w:pos="9080"/>
        </w:tabs>
        <w:rPr>
          <w:rFonts w:asciiTheme="minorHAnsi" w:eastAsiaTheme="minorEastAsia" w:hAnsiTheme="minorHAnsi" w:cstheme="minorBidi"/>
          <w:b w:val="0"/>
          <w:bCs w:val="0"/>
          <w:noProof/>
          <w:sz w:val="22"/>
          <w:szCs w:val="22"/>
        </w:rPr>
      </w:pPr>
      <w:hyperlink w:anchor="_Toc335296655" w:history="1">
        <w:r w:rsidRPr="00405391">
          <w:rPr>
            <w:rStyle w:val="Hyperlink"/>
            <w:noProof/>
          </w:rPr>
          <w:t>3.4</w:t>
        </w:r>
        <w:r>
          <w:rPr>
            <w:rFonts w:asciiTheme="minorHAnsi" w:eastAsiaTheme="minorEastAsia" w:hAnsiTheme="minorHAnsi" w:cstheme="minorBidi"/>
            <w:b w:val="0"/>
            <w:bCs w:val="0"/>
            <w:noProof/>
            <w:sz w:val="22"/>
            <w:szCs w:val="22"/>
          </w:rPr>
          <w:tab/>
        </w:r>
        <w:r w:rsidRPr="00405391">
          <w:rPr>
            <w:rStyle w:val="Hyperlink"/>
            <w:noProof/>
          </w:rPr>
          <w:t>Raw ECM140 Packet (control = _13 action = “7”)</w:t>
        </w:r>
        <w:r>
          <w:rPr>
            <w:noProof/>
            <w:webHidden/>
          </w:rPr>
          <w:tab/>
        </w:r>
        <w:r>
          <w:rPr>
            <w:noProof/>
            <w:webHidden/>
          </w:rPr>
          <w:fldChar w:fldCharType="begin"/>
        </w:r>
        <w:r>
          <w:rPr>
            <w:noProof/>
            <w:webHidden/>
          </w:rPr>
          <w:instrText xml:space="preserve"> PAGEREF _Toc335296655 \h </w:instrText>
        </w:r>
        <w:r>
          <w:rPr>
            <w:noProof/>
            <w:webHidden/>
          </w:rPr>
        </w:r>
        <w:r>
          <w:rPr>
            <w:noProof/>
            <w:webHidden/>
          </w:rPr>
          <w:fldChar w:fldCharType="separate"/>
        </w:r>
        <w:r w:rsidR="0039433E">
          <w:rPr>
            <w:noProof/>
            <w:webHidden/>
          </w:rPr>
          <w:t>13</w:t>
        </w:r>
        <w:r>
          <w:rPr>
            <w:noProof/>
            <w:webHidden/>
          </w:rPr>
          <w:fldChar w:fldCharType="end"/>
        </w:r>
      </w:hyperlink>
    </w:p>
    <w:p w:rsidR="009D405C" w:rsidRDefault="00B11B78" w:rsidP="009D405C">
      <w:pPr>
        <w:pStyle w:val="Heading1"/>
        <w:rPr>
          <w:rFonts w:ascii="Times New Roman" w:hAnsi="Times New Roman" w:cs="Times New Roman"/>
          <w:color w:val="000080"/>
          <w:sz w:val="36"/>
          <w:szCs w:val="36"/>
        </w:rPr>
      </w:pPr>
      <w:r>
        <w:rPr>
          <w:rFonts w:ascii="Times New Roman" w:hAnsi="Times New Roman" w:cs="Times New Roman"/>
          <w:kern w:val="0"/>
          <w:sz w:val="36"/>
          <w:szCs w:val="36"/>
          <w:u w:val="single"/>
        </w:rPr>
        <w:fldChar w:fldCharType="end"/>
      </w:r>
    </w:p>
    <w:p w:rsidR="00AA5111" w:rsidRDefault="00AA5111">
      <w:pPr>
        <w:spacing w:after="200" w:line="276" w:lineRule="auto"/>
        <w:rPr>
          <w:b/>
          <w:bCs/>
          <w:color w:val="000080"/>
          <w:kern w:val="32"/>
          <w:sz w:val="36"/>
          <w:szCs w:val="36"/>
        </w:rPr>
      </w:pPr>
      <w:r>
        <w:rPr>
          <w:color w:val="000080"/>
          <w:sz w:val="36"/>
          <w:szCs w:val="36"/>
        </w:rPr>
        <w:br w:type="page"/>
      </w:r>
    </w:p>
    <w:p w:rsidR="00AA5111" w:rsidRDefault="00AA5111" w:rsidP="00AA5111">
      <w:pPr>
        <w:pStyle w:val="Heading1"/>
        <w:rPr>
          <w:rFonts w:ascii="Times New Roman" w:hAnsi="Times New Roman" w:cs="Times New Roman"/>
          <w:color w:val="000080"/>
          <w:sz w:val="36"/>
          <w:szCs w:val="36"/>
        </w:rPr>
      </w:pPr>
    </w:p>
    <w:tbl>
      <w:tblPr>
        <w:tblStyle w:val="TableGrid"/>
        <w:tblW w:w="0" w:type="auto"/>
        <w:tblLook w:val="04A0" w:firstRow="1" w:lastRow="0" w:firstColumn="1" w:lastColumn="0" w:noHBand="0" w:noVBand="1"/>
      </w:tblPr>
      <w:tblGrid>
        <w:gridCol w:w="1527"/>
        <w:gridCol w:w="895"/>
        <w:gridCol w:w="1194"/>
        <w:gridCol w:w="5690"/>
      </w:tblGrid>
      <w:tr w:rsidR="00AA5111" w:rsidRPr="00496C43" w:rsidTr="007D12EE">
        <w:tc>
          <w:tcPr>
            <w:tcW w:w="9306" w:type="dxa"/>
            <w:gridSpan w:val="4"/>
          </w:tcPr>
          <w:p w:rsidR="00AA5111" w:rsidRDefault="00AA5111" w:rsidP="007D12EE">
            <w:pPr>
              <w:pStyle w:val="Heading1"/>
              <w:outlineLvl w:val="0"/>
              <w:rPr>
                <w:sz w:val="20"/>
                <w:szCs w:val="20"/>
              </w:rPr>
            </w:pPr>
            <w:bookmarkStart w:id="1" w:name="_Toc288602683"/>
            <w:bookmarkStart w:id="2" w:name="_Toc335296643"/>
            <w:r>
              <w:rPr>
                <w:rFonts w:ascii="Times New Roman" w:hAnsi="Times New Roman" w:cs="Times New Roman"/>
                <w:color w:val="000080"/>
                <w:sz w:val="36"/>
                <w:szCs w:val="36"/>
              </w:rPr>
              <w:t>0.0   Revision History</w:t>
            </w:r>
            <w:bookmarkEnd w:id="1"/>
            <w:bookmarkEnd w:id="2"/>
          </w:p>
        </w:tc>
      </w:tr>
      <w:tr w:rsidR="00AA5111" w:rsidRPr="00496C43" w:rsidTr="007D12EE">
        <w:tc>
          <w:tcPr>
            <w:tcW w:w="1527" w:type="dxa"/>
            <w:tcBorders>
              <w:bottom w:val="single" w:sz="4" w:space="0" w:color="auto"/>
            </w:tcBorders>
          </w:tcPr>
          <w:p w:rsidR="00AA5111" w:rsidRPr="00496C43" w:rsidRDefault="00AA5111" w:rsidP="007D12EE">
            <w:pPr>
              <w:rPr>
                <w:b/>
                <w:sz w:val="20"/>
                <w:szCs w:val="20"/>
              </w:rPr>
            </w:pPr>
            <w:r>
              <w:rPr>
                <w:b/>
                <w:sz w:val="20"/>
                <w:szCs w:val="20"/>
              </w:rPr>
              <w:t>Date/Firmware</w:t>
            </w:r>
          </w:p>
        </w:tc>
        <w:tc>
          <w:tcPr>
            <w:tcW w:w="895" w:type="dxa"/>
          </w:tcPr>
          <w:p w:rsidR="00AA5111" w:rsidRPr="00496C43" w:rsidRDefault="00AA5111" w:rsidP="007D12EE">
            <w:pPr>
              <w:rPr>
                <w:b/>
                <w:sz w:val="20"/>
                <w:szCs w:val="20"/>
              </w:rPr>
            </w:pPr>
            <w:r>
              <w:rPr>
                <w:b/>
                <w:sz w:val="20"/>
                <w:szCs w:val="20"/>
              </w:rPr>
              <w:t>Type</w:t>
            </w:r>
          </w:p>
        </w:tc>
        <w:tc>
          <w:tcPr>
            <w:tcW w:w="1194" w:type="dxa"/>
          </w:tcPr>
          <w:p w:rsidR="00AA5111" w:rsidRPr="00496C43" w:rsidRDefault="00AA5111" w:rsidP="007D12EE">
            <w:pPr>
              <w:rPr>
                <w:b/>
                <w:sz w:val="20"/>
                <w:szCs w:val="20"/>
              </w:rPr>
            </w:pPr>
            <w:r>
              <w:rPr>
                <w:b/>
                <w:sz w:val="20"/>
                <w:szCs w:val="20"/>
              </w:rPr>
              <w:t>Change</w:t>
            </w:r>
          </w:p>
        </w:tc>
        <w:tc>
          <w:tcPr>
            <w:tcW w:w="5690" w:type="dxa"/>
          </w:tcPr>
          <w:p w:rsidR="00AA5111" w:rsidRPr="00496C43" w:rsidRDefault="00AA5111" w:rsidP="007D12EE">
            <w:pPr>
              <w:rPr>
                <w:b/>
                <w:sz w:val="20"/>
                <w:szCs w:val="20"/>
              </w:rPr>
            </w:pPr>
            <w:r>
              <w:rPr>
                <w:b/>
                <w:sz w:val="20"/>
                <w:szCs w:val="20"/>
              </w:rPr>
              <w:t>Description</w:t>
            </w:r>
          </w:p>
        </w:tc>
      </w:tr>
      <w:tr w:rsidR="00A73756" w:rsidRPr="00496C43" w:rsidTr="007D12EE">
        <w:tc>
          <w:tcPr>
            <w:tcW w:w="1527" w:type="dxa"/>
            <w:tcBorders>
              <w:bottom w:val="single" w:sz="4" w:space="0" w:color="auto"/>
            </w:tcBorders>
          </w:tcPr>
          <w:p w:rsidR="00A73756" w:rsidRDefault="00A6391E" w:rsidP="007D12EE">
            <w:pPr>
              <w:rPr>
                <w:sz w:val="20"/>
                <w:szCs w:val="20"/>
              </w:rPr>
            </w:pPr>
            <w:r>
              <w:rPr>
                <w:sz w:val="20"/>
                <w:szCs w:val="20"/>
              </w:rPr>
              <w:t>2012/09/13</w:t>
            </w:r>
          </w:p>
          <w:p w:rsidR="00A73756" w:rsidRPr="00A73756" w:rsidRDefault="00A73756" w:rsidP="007D12EE">
            <w:pPr>
              <w:rPr>
                <w:b/>
                <w:sz w:val="20"/>
                <w:szCs w:val="20"/>
              </w:rPr>
            </w:pPr>
            <w:r>
              <w:rPr>
                <w:b/>
                <w:sz w:val="20"/>
                <w:szCs w:val="20"/>
              </w:rPr>
              <w:t>3.1.11</w:t>
            </w:r>
          </w:p>
        </w:tc>
        <w:tc>
          <w:tcPr>
            <w:tcW w:w="895" w:type="dxa"/>
          </w:tcPr>
          <w:p w:rsidR="00A73756" w:rsidRPr="00A73756" w:rsidRDefault="009F5A28" w:rsidP="007D12EE">
            <w:pPr>
              <w:rPr>
                <w:sz w:val="20"/>
                <w:szCs w:val="20"/>
              </w:rPr>
            </w:pPr>
            <w:r>
              <w:rPr>
                <w:sz w:val="20"/>
                <w:szCs w:val="20"/>
              </w:rPr>
              <w:t>DOC</w:t>
            </w:r>
          </w:p>
        </w:tc>
        <w:tc>
          <w:tcPr>
            <w:tcW w:w="1194" w:type="dxa"/>
          </w:tcPr>
          <w:p w:rsidR="00A73756" w:rsidRPr="00A73756" w:rsidRDefault="009F5A28" w:rsidP="007D12EE">
            <w:pPr>
              <w:rPr>
                <w:sz w:val="20"/>
                <w:szCs w:val="20"/>
              </w:rPr>
            </w:pPr>
            <w:r>
              <w:rPr>
                <w:sz w:val="20"/>
                <w:szCs w:val="20"/>
              </w:rPr>
              <w:t>Initial</w:t>
            </w:r>
          </w:p>
        </w:tc>
        <w:tc>
          <w:tcPr>
            <w:tcW w:w="5690" w:type="dxa"/>
          </w:tcPr>
          <w:p w:rsidR="00A73756" w:rsidRPr="00A73756" w:rsidRDefault="00A73756" w:rsidP="007D12EE">
            <w:pPr>
              <w:rPr>
                <w:sz w:val="20"/>
                <w:szCs w:val="20"/>
              </w:rPr>
            </w:pPr>
          </w:p>
        </w:tc>
      </w:tr>
    </w:tbl>
    <w:p w:rsidR="00AA5111" w:rsidRDefault="00AA5111" w:rsidP="00AA5111">
      <w:pPr>
        <w:pStyle w:val="Heading1"/>
        <w:ind w:left="720"/>
        <w:rPr>
          <w:rFonts w:ascii="Times New Roman" w:hAnsi="Times New Roman" w:cs="Times New Roman"/>
          <w:color w:val="000080"/>
          <w:sz w:val="36"/>
          <w:szCs w:val="36"/>
        </w:rPr>
      </w:pPr>
    </w:p>
    <w:p w:rsidR="00AA5111" w:rsidRDefault="00AA5111">
      <w:pPr>
        <w:spacing w:after="200" w:line="276" w:lineRule="auto"/>
        <w:rPr>
          <w:b/>
          <w:bCs/>
          <w:color w:val="000080"/>
          <w:kern w:val="32"/>
          <w:sz w:val="36"/>
          <w:szCs w:val="36"/>
        </w:rPr>
      </w:pPr>
      <w:r>
        <w:rPr>
          <w:color w:val="000080"/>
          <w:sz w:val="36"/>
          <w:szCs w:val="36"/>
        </w:rPr>
        <w:br w:type="page"/>
      </w:r>
    </w:p>
    <w:p w:rsidR="009D405C" w:rsidRPr="00B05142" w:rsidRDefault="009D405C" w:rsidP="000E0931">
      <w:pPr>
        <w:pStyle w:val="Heading1"/>
        <w:numPr>
          <w:ilvl w:val="0"/>
          <w:numId w:val="36"/>
        </w:numPr>
        <w:rPr>
          <w:rFonts w:ascii="Times New Roman" w:hAnsi="Times New Roman" w:cs="Times New Roman"/>
          <w:color w:val="000080"/>
          <w:sz w:val="36"/>
          <w:szCs w:val="36"/>
        </w:rPr>
      </w:pPr>
      <w:bookmarkStart w:id="3" w:name="_Toc335296644"/>
      <w:r w:rsidRPr="00B05142">
        <w:rPr>
          <w:rFonts w:ascii="Times New Roman" w:hAnsi="Times New Roman" w:cs="Times New Roman"/>
          <w:color w:val="000080"/>
          <w:sz w:val="36"/>
          <w:szCs w:val="36"/>
        </w:rPr>
        <w:lastRenderedPageBreak/>
        <w:t>Introduction</w:t>
      </w:r>
      <w:bookmarkEnd w:id="3"/>
      <w:r w:rsidRPr="00B05142">
        <w:rPr>
          <w:rFonts w:ascii="Times New Roman" w:hAnsi="Times New Roman" w:cs="Times New Roman"/>
          <w:color w:val="000080"/>
          <w:sz w:val="36"/>
          <w:szCs w:val="36"/>
        </w:rPr>
        <w:t xml:space="preserve"> </w:t>
      </w:r>
    </w:p>
    <w:p w:rsidR="009D405C" w:rsidRDefault="009D405C" w:rsidP="009D405C">
      <w:pPr>
        <w:rPr>
          <w:b/>
          <w:color w:val="333333"/>
        </w:rPr>
      </w:pPr>
    </w:p>
    <w:p w:rsidR="001F4A26" w:rsidRDefault="00FB6104" w:rsidP="00C921D6">
      <w:pPr>
        <w:ind w:left="360"/>
        <w:rPr>
          <w:color w:val="333333"/>
        </w:rPr>
      </w:pPr>
      <w:r>
        <w:rPr>
          <w:color w:val="333333"/>
        </w:rPr>
        <w:t>ISY994 Z Series incorporates sophisticated energy</w:t>
      </w:r>
      <w:r w:rsidR="00F45C72">
        <w:rPr>
          <w:color w:val="333333"/>
        </w:rPr>
        <w:t xml:space="preserve"> management </w:t>
      </w:r>
      <w:r>
        <w:rPr>
          <w:color w:val="333333"/>
        </w:rPr>
        <w:t xml:space="preserve">capabilities to the base ISY platform supporting </w:t>
      </w:r>
      <w:proofErr w:type="spellStart"/>
      <w:r>
        <w:rPr>
          <w:color w:val="333333"/>
        </w:rPr>
        <w:t>Zigbee</w:t>
      </w:r>
      <w:proofErr w:type="spellEnd"/>
      <w:r>
        <w:rPr>
          <w:color w:val="333333"/>
        </w:rPr>
        <w:t xml:space="preserve"> </w:t>
      </w:r>
      <w:proofErr w:type="spellStart"/>
      <w:r>
        <w:rPr>
          <w:color w:val="333333"/>
        </w:rPr>
        <w:t>Brultech</w:t>
      </w:r>
      <w:proofErr w:type="spellEnd"/>
      <w:r>
        <w:rPr>
          <w:color w:val="333333"/>
        </w:rPr>
        <w:t xml:space="preserve"> ECM1240 and UDI’s EM3 3 Phase Energy Monitoring product</w:t>
      </w:r>
      <w:r w:rsidR="00F45C72">
        <w:rPr>
          <w:color w:val="333333"/>
        </w:rPr>
        <w:t xml:space="preserve">. As such, all ISY interfaces, services, and events are applicable to </w:t>
      </w:r>
      <w:r>
        <w:rPr>
          <w:color w:val="333333"/>
        </w:rPr>
        <w:t>994Z</w:t>
      </w:r>
      <w:r w:rsidR="00F45C72">
        <w:rPr>
          <w:color w:val="333333"/>
        </w:rPr>
        <w:t xml:space="preserve"> as well.</w:t>
      </w:r>
    </w:p>
    <w:p w:rsidR="00F45C72" w:rsidRDefault="00F45C72" w:rsidP="00C921D6">
      <w:pPr>
        <w:ind w:left="360"/>
        <w:rPr>
          <w:color w:val="333333"/>
        </w:rPr>
      </w:pPr>
    </w:p>
    <w:p w:rsidR="00F45C72" w:rsidRDefault="00FB6104" w:rsidP="00C921D6">
      <w:pPr>
        <w:ind w:left="360"/>
        <w:rPr>
          <w:color w:val="333333"/>
        </w:rPr>
      </w:pPr>
      <w:r>
        <w:rPr>
          <w:color w:val="333333"/>
        </w:rPr>
        <w:t>ISY994 Z</w:t>
      </w:r>
      <w:r w:rsidR="0057008F">
        <w:rPr>
          <w:color w:val="333333"/>
        </w:rPr>
        <w:t xml:space="preserve"> series comes equipped with an integrated high powered </w:t>
      </w:r>
      <w:proofErr w:type="spellStart"/>
      <w:r w:rsidR="0057008F">
        <w:rPr>
          <w:color w:val="333333"/>
        </w:rPr>
        <w:t>Zigbee</w:t>
      </w:r>
      <w:proofErr w:type="spellEnd"/>
      <w:r w:rsidR="0057008F">
        <w:rPr>
          <w:color w:val="333333"/>
        </w:rPr>
        <w:t xml:space="preserve"> radio operating on a </w:t>
      </w:r>
      <w:proofErr w:type="spellStart"/>
      <w:r w:rsidR="0057008F">
        <w:rPr>
          <w:color w:val="333333"/>
        </w:rPr>
        <w:t>Zigbee</w:t>
      </w:r>
      <w:proofErr w:type="spellEnd"/>
      <w:r w:rsidR="0057008F">
        <w:rPr>
          <w:color w:val="333333"/>
        </w:rPr>
        <w:t xml:space="preserve"> PRO stack. Utilizing the APIs, you can configure all parameters on </w:t>
      </w:r>
      <w:proofErr w:type="spellStart"/>
      <w:r w:rsidR="0057008F">
        <w:rPr>
          <w:color w:val="333333"/>
        </w:rPr>
        <w:t>Brultech</w:t>
      </w:r>
      <w:proofErr w:type="spellEnd"/>
      <w:r w:rsidR="0057008F">
        <w:rPr>
          <w:color w:val="333333"/>
        </w:rPr>
        <w:t xml:space="preserve"> ECM1240</w:t>
      </w:r>
      <w:r>
        <w:rPr>
          <w:color w:val="333333"/>
        </w:rPr>
        <w:t xml:space="preserve"> and EM3</w:t>
      </w:r>
      <w:r w:rsidR="0057008F">
        <w:rPr>
          <w:color w:val="333333"/>
        </w:rPr>
        <w:t xml:space="preserve"> wirelessly and through </w:t>
      </w:r>
      <w:proofErr w:type="spellStart"/>
      <w:r w:rsidR="0057008F">
        <w:rPr>
          <w:color w:val="333333"/>
        </w:rPr>
        <w:t>Zigbee</w:t>
      </w:r>
      <w:proofErr w:type="spellEnd"/>
      <w:r w:rsidR="0057008F">
        <w:rPr>
          <w:color w:val="333333"/>
        </w:rPr>
        <w:t>.</w:t>
      </w:r>
    </w:p>
    <w:p w:rsidR="0057008F" w:rsidRDefault="0057008F" w:rsidP="00C921D6">
      <w:pPr>
        <w:ind w:left="360"/>
        <w:rPr>
          <w:color w:val="333333"/>
        </w:rPr>
      </w:pPr>
    </w:p>
    <w:p w:rsidR="0057008F" w:rsidRDefault="0057008F" w:rsidP="00C921D6">
      <w:pPr>
        <w:ind w:left="360"/>
        <w:rPr>
          <w:color w:val="333333"/>
        </w:rPr>
      </w:pPr>
      <w:r>
        <w:rPr>
          <w:color w:val="333333"/>
        </w:rPr>
        <w:t xml:space="preserve">Upon startup, </w:t>
      </w:r>
      <w:r w:rsidR="00FB6104">
        <w:rPr>
          <w:color w:val="333333"/>
        </w:rPr>
        <w:t>ISY</w:t>
      </w:r>
      <w:r>
        <w:rPr>
          <w:color w:val="333333"/>
        </w:rPr>
        <w:t xml:space="preserve"> either establishes a PAN (as a Coordinator) or starts operating on the PAN that was already established prior to reboot. It’s quite important to make sure that </w:t>
      </w:r>
      <w:r w:rsidR="00FB6104">
        <w:rPr>
          <w:color w:val="333333"/>
        </w:rPr>
        <w:t>EM3 and ECM1240 are</w:t>
      </w:r>
      <w:r>
        <w:rPr>
          <w:color w:val="333333"/>
        </w:rPr>
        <w:t xml:space="preserve"> searching and joining the correct PAN and sending events to the correct end point. As such, there are two phases for the correct operation of the system:</w:t>
      </w:r>
    </w:p>
    <w:p w:rsidR="0057008F" w:rsidRDefault="0057008F" w:rsidP="0057008F">
      <w:pPr>
        <w:rPr>
          <w:color w:val="333333"/>
        </w:rPr>
      </w:pPr>
    </w:p>
    <w:p w:rsidR="0057008F" w:rsidRDefault="0057008F" w:rsidP="0057008F">
      <w:pPr>
        <w:pStyle w:val="ListParagraph"/>
        <w:numPr>
          <w:ilvl w:val="0"/>
          <w:numId w:val="41"/>
        </w:numPr>
        <w:rPr>
          <w:color w:val="333333"/>
        </w:rPr>
      </w:pPr>
      <w:r>
        <w:rPr>
          <w:color w:val="333333"/>
        </w:rPr>
        <w:t xml:space="preserve">Setup </w:t>
      </w:r>
      <w:r w:rsidR="00FB6104">
        <w:rPr>
          <w:color w:val="333333"/>
        </w:rPr>
        <w:t>ISY</w:t>
      </w:r>
      <w:r>
        <w:rPr>
          <w:color w:val="333333"/>
        </w:rPr>
        <w:t xml:space="preserve"> for a specific PAN ID and channel mask that is known not to interfere with other RF devices such as </w:t>
      </w:r>
      <w:proofErr w:type="spellStart"/>
      <w:r>
        <w:rPr>
          <w:color w:val="333333"/>
        </w:rPr>
        <w:t>WiFi</w:t>
      </w:r>
      <w:proofErr w:type="spellEnd"/>
      <w:r>
        <w:rPr>
          <w:color w:val="333333"/>
        </w:rPr>
        <w:t xml:space="preserve"> systems</w:t>
      </w:r>
      <w:r w:rsidR="000B3BE1">
        <w:rPr>
          <w:color w:val="333333"/>
        </w:rPr>
        <w:t>.</w:t>
      </w:r>
    </w:p>
    <w:p w:rsidR="00FB6104" w:rsidRDefault="0057008F" w:rsidP="0057008F">
      <w:pPr>
        <w:pStyle w:val="ListParagraph"/>
        <w:numPr>
          <w:ilvl w:val="0"/>
          <w:numId w:val="41"/>
        </w:numPr>
        <w:rPr>
          <w:color w:val="333333"/>
        </w:rPr>
      </w:pPr>
      <w:r>
        <w:rPr>
          <w:color w:val="333333"/>
        </w:rPr>
        <w:t>ECM1240</w:t>
      </w:r>
      <w:r w:rsidR="00FB6104">
        <w:rPr>
          <w:color w:val="333333"/>
        </w:rPr>
        <w:t>:</w:t>
      </w:r>
    </w:p>
    <w:p w:rsidR="00FB6104" w:rsidRPr="00FB6104" w:rsidRDefault="00FB6104" w:rsidP="00FB6104">
      <w:pPr>
        <w:ind w:left="720"/>
        <w:rPr>
          <w:color w:val="333333"/>
        </w:rPr>
      </w:pPr>
      <w:r w:rsidRPr="00FB6104">
        <w:rPr>
          <w:color w:val="333333"/>
        </w:rPr>
        <w:t xml:space="preserve">Setup so that ECM can </w:t>
      </w:r>
      <w:r w:rsidR="0057008F" w:rsidRPr="00FB6104">
        <w:rPr>
          <w:color w:val="333333"/>
        </w:rPr>
        <w:t xml:space="preserve">search for the PAN ID configured in </w:t>
      </w:r>
      <w:r>
        <w:rPr>
          <w:color w:val="333333"/>
        </w:rPr>
        <w:t>ISY</w:t>
      </w:r>
      <w:r w:rsidR="0057008F" w:rsidRPr="00FB6104">
        <w:rPr>
          <w:color w:val="333333"/>
        </w:rPr>
        <w:t>, set source and destination endpoints, and ensure that ECM1240 is setup with the correct network and link keys (using encryption)</w:t>
      </w:r>
    </w:p>
    <w:p w:rsidR="00FB6104" w:rsidRDefault="00FB6104" w:rsidP="00FB6104">
      <w:pPr>
        <w:pStyle w:val="ListParagraph"/>
        <w:numPr>
          <w:ilvl w:val="0"/>
          <w:numId w:val="41"/>
        </w:numPr>
        <w:rPr>
          <w:color w:val="333333"/>
        </w:rPr>
      </w:pPr>
      <w:r>
        <w:rPr>
          <w:color w:val="333333"/>
        </w:rPr>
        <w:t>EM3:</w:t>
      </w:r>
    </w:p>
    <w:p w:rsidR="00FB6104" w:rsidRPr="00FB6104" w:rsidRDefault="00FB6104" w:rsidP="00FB6104">
      <w:pPr>
        <w:pStyle w:val="ListParagraph"/>
        <w:rPr>
          <w:color w:val="333333"/>
        </w:rPr>
      </w:pPr>
      <w:r w:rsidRPr="00FB6104">
        <w:rPr>
          <w:color w:val="333333"/>
        </w:rPr>
        <w:t xml:space="preserve">Setup so that </w:t>
      </w:r>
      <w:r>
        <w:rPr>
          <w:color w:val="333333"/>
        </w:rPr>
        <w:t>EM3</w:t>
      </w:r>
      <w:r w:rsidRPr="00FB6104">
        <w:rPr>
          <w:color w:val="333333"/>
        </w:rPr>
        <w:t xml:space="preserve"> can search for the PAN ID configured in </w:t>
      </w:r>
      <w:r>
        <w:rPr>
          <w:color w:val="333333"/>
        </w:rPr>
        <w:t>ISY</w:t>
      </w:r>
    </w:p>
    <w:p w:rsidR="0057008F" w:rsidRDefault="0057008F" w:rsidP="0057008F">
      <w:pPr>
        <w:rPr>
          <w:color w:val="333333"/>
        </w:rPr>
      </w:pPr>
    </w:p>
    <w:p w:rsidR="0057008F" w:rsidRDefault="0057008F" w:rsidP="0057008F">
      <w:pPr>
        <w:ind w:left="360"/>
        <w:rPr>
          <w:color w:val="333333"/>
        </w:rPr>
      </w:pPr>
      <w:r>
        <w:rPr>
          <w:color w:val="333333"/>
        </w:rPr>
        <w:t>Upon successful configuration, ECM1240</w:t>
      </w:r>
      <w:r w:rsidR="00FB6104">
        <w:rPr>
          <w:color w:val="333333"/>
        </w:rPr>
        <w:t xml:space="preserve"> and EM3 automatically scan</w:t>
      </w:r>
      <w:r>
        <w:rPr>
          <w:color w:val="333333"/>
        </w:rPr>
        <w:t xml:space="preserve"> and </w:t>
      </w:r>
      <w:r w:rsidR="00FB6104">
        <w:rPr>
          <w:color w:val="333333"/>
        </w:rPr>
        <w:t>join</w:t>
      </w:r>
      <w:r>
        <w:rPr>
          <w:color w:val="333333"/>
        </w:rPr>
        <w:t xml:space="preserve"> the PAN and starts publishing energy events.</w:t>
      </w:r>
    </w:p>
    <w:p w:rsidR="00FB6104" w:rsidRDefault="00FB6104" w:rsidP="0057008F">
      <w:pPr>
        <w:ind w:left="360"/>
        <w:rPr>
          <w:color w:val="333333"/>
        </w:rPr>
      </w:pPr>
    </w:p>
    <w:p w:rsidR="000B3BE1" w:rsidRDefault="00FB6104" w:rsidP="000B3BE1">
      <w:pPr>
        <w:ind w:left="360"/>
        <w:rPr>
          <w:color w:val="333333"/>
        </w:rPr>
      </w:pPr>
      <w:r>
        <w:rPr>
          <w:color w:val="333333"/>
        </w:rPr>
        <w:t xml:space="preserve">Depending on the product, different nodes are added to the device tree representing each channel. </w:t>
      </w:r>
      <w:r w:rsidR="000B3BE1">
        <w:rPr>
          <w:color w:val="333333"/>
        </w:rPr>
        <w:t xml:space="preserve">As with the rest of ISY platform, you can use the REST interface to get properties for each </w:t>
      </w:r>
      <w:proofErr w:type="gramStart"/>
      <w:r w:rsidR="000B3BE1">
        <w:rPr>
          <w:color w:val="333333"/>
        </w:rPr>
        <w:t>node .</w:t>
      </w:r>
      <w:proofErr w:type="gramEnd"/>
    </w:p>
    <w:p w:rsidR="000B3BE1" w:rsidRPr="0057008F" w:rsidRDefault="000B3BE1" w:rsidP="000B3BE1">
      <w:pPr>
        <w:ind w:left="360"/>
        <w:rPr>
          <w:color w:val="333333"/>
        </w:rPr>
      </w:pPr>
    </w:p>
    <w:p w:rsidR="00F45C72" w:rsidRDefault="00F45C72" w:rsidP="00C921D6">
      <w:pPr>
        <w:ind w:left="360"/>
        <w:rPr>
          <w:color w:val="333333"/>
        </w:rPr>
      </w:pPr>
    </w:p>
    <w:p w:rsidR="00FB6104" w:rsidRPr="00FB6104" w:rsidRDefault="00FB6104" w:rsidP="00FB6104">
      <w:pPr>
        <w:rPr>
          <w:b/>
          <w:kern w:val="32"/>
        </w:rPr>
      </w:pPr>
    </w:p>
    <w:p w:rsidR="000B3BE1" w:rsidRDefault="000B3BE1">
      <w:pPr>
        <w:spacing w:after="200" w:line="276" w:lineRule="auto"/>
        <w:rPr>
          <w:b/>
          <w:bCs/>
          <w:color w:val="000080"/>
          <w:kern w:val="32"/>
          <w:sz w:val="36"/>
          <w:szCs w:val="36"/>
        </w:rPr>
      </w:pPr>
      <w:r>
        <w:rPr>
          <w:color w:val="000080"/>
          <w:sz w:val="36"/>
          <w:szCs w:val="36"/>
        </w:rPr>
        <w:br w:type="page"/>
      </w:r>
    </w:p>
    <w:p w:rsidR="00202E06" w:rsidRDefault="00FC1C2D" w:rsidP="000E0931">
      <w:pPr>
        <w:pStyle w:val="Heading1"/>
        <w:numPr>
          <w:ilvl w:val="0"/>
          <w:numId w:val="36"/>
        </w:numPr>
        <w:rPr>
          <w:rFonts w:ascii="Times New Roman" w:hAnsi="Times New Roman" w:cs="Times New Roman"/>
          <w:color w:val="000080"/>
          <w:sz w:val="36"/>
          <w:szCs w:val="36"/>
        </w:rPr>
      </w:pPr>
      <w:bookmarkStart w:id="4" w:name="_Toc335296645"/>
      <w:r>
        <w:rPr>
          <w:rFonts w:ascii="Times New Roman" w:hAnsi="Times New Roman" w:cs="Times New Roman"/>
          <w:color w:val="000080"/>
          <w:sz w:val="36"/>
          <w:szCs w:val="36"/>
        </w:rPr>
        <w:lastRenderedPageBreak/>
        <w:t>Getting Started</w:t>
      </w:r>
      <w:bookmarkEnd w:id="4"/>
    </w:p>
    <w:p w:rsidR="00202E06" w:rsidRDefault="00202E06" w:rsidP="00202E06">
      <w:pPr>
        <w:ind w:left="360"/>
      </w:pPr>
    </w:p>
    <w:p w:rsidR="00FA633D" w:rsidRDefault="00FB6104" w:rsidP="00FA633D">
      <w:pPr>
        <w:ind w:left="360"/>
      </w:pPr>
      <w:r>
        <w:t>ISY</w:t>
      </w:r>
      <w:r w:rsidR="00A6391E">
        <w:t>994</w:t>
      </w:r>
      <w:r w:rsidR="000B3BE1">
        <w:t xml:space="preserve"> Series</w:t>
      </w:r>
      <w:r w:rsidR="00FA633D">
        <w:t xml:space="preserve"> is based on the same framework as ISY and therefore communications and event infrastructure follow the same paradigm. </w:t>
      </w:r>
    </w:p>
    <w:p w:rsidR="00A6391E" w:rsidRDefault="00A6391E" w:rsidP="00FA633D">
      <w:pPr>
        <w:ind w:left="360"/>
      </w:pPr>
    </w:p>
    <w:p w:rsidR="00A6391E" w:rsidRDefault="00A6391E" w:rsidP="00FA633D">
      <w:pPr>
        <w:ind w:left="360"/>
      </w:pPr>
      <w:r>
        <w:t>ISY994 Z Series comes equipped with the energy monitoring module (MOD21011). If you have ISY994 Series, you will need to purchase this module through the Admin Console | Help | Purchase Modules.</w:t>
      </w:r>
    </w:p>
    <w:p w:rsidR="00A6391E" w:rsidRDefault="00A6391E" w:rsidP="00FA633D">
      <w:pPr>
        <w:ind w:left="360"/>
      </w:pPr>
    </w:p>
    <w:p w:rsidR="002916ED" w:rsidRDefault="002916ED" w:rsidP="00202E06">
      <w:pPr>
        <w:ind w:left="360"/>
      </w:pPr>
    </w:p>
    <w:p w:rsidR="00BA594A" w:rsidRDefault="00BA594A" w:rsidP="00BA594A">
      <w:pPr>
        <w:pStyle w:val="Heading2"/>
        <w:numPr>
          <w:ilvl w:val="0"/>
          <w:numId w:val="3"/>
        </w:numPr>
        <w:rPr>
          <w:rFonts w:ascii="Times New Roman" w:hAnsi="Times New Roman" w:cs="Times New Roman"/>
          <w:color w:val="000080"/>
          <w:sz w:val="32"/>
          <w:szCs w:val="32"/>
        </w:rPr>
      </w:pPr>
      <w:r>
        <w:rPr>
          <w:rFonts w:ascii="Times New Roman" w:hAnsi="Times New Roman" w:cs="Times New Roman"/>
          <w:color w:val="000080"/>
          <w:sz w:val="32"/>
          <w:szCs w:val="32"/>
        </w:rPr>
        <w:t xml:space="preserve">   </w:t>
      </w:r>
      <w:bookmarkStart w:id="5" w:name="_Toc335296646"/>
      <w:r w:rsidR="002916ED">
        <w:rPr>
          <w:rFonts w:ascii="Times New Roman" w:hAnsi="Times New Roman" w:cs="Times New Roman"/>
          <w:color w:val="000080"/>
          <w:sz w:val="32"/>
          <w:szCs w:val="32"/>
        </w:rPr>
        <w:t xml:space="preserve">Configuring </w:t>
      </w:r>
      <w:r w:rsidR="000B3BE1">
        <w:rPr>
          <w:rFonts w:ascii="Times New Roman" w:hAnsi="Times New Roman" w:cs="Times New Roman"/>
          <w:color w:val="000080"/>
          <w:sz w:val="32"/>
          <w:szCs w:val="32"/>
        </w:rPr>
        <w:t>ISY</w:t>
      </w:r>
      <w:bookmarkEnd w:id="5"/>
    </w:p>
    <w:p w:rsidR="00BA594A" w:rsidRDefault="00BA594A" w:rsidP="00BA594A">
      <w:pPr>
        <w:ind w:left="720"/>
      </w:pPr>
    </w:p>
    <w:p w:rsidR="00BA594A" w:rsidRDefault="000B3BE1" w:rsidP="00BA594A">
      <w:pPr>
        <w:ind w:left="1125"/>
      </w:pPr>
      <w:r>
        <w:t xml:space="preserve">Setup </w:t>
      </w:r>
      <w:proofErr w:type="spellStart"/>
      <w:r>
        <w:t>Zigbee</w:t>
      </w:r>
      <w:proofErr w:type="spellEnd"/>
      <w:r>
        <w:t xml:space="preserve"> network as depicted in Figure 1 below.</w:t>
      </w:r>
    </w:p>
    <w:p w:rsidR="000B3BE1" w:rsidRDefault="000B3BE1" w:rsidP="00BA594A">
      <w:pPr>
        <w:ind w:left="1125"/>
      </w:pPr>
    </w:p>
    <w:p w:rsidR="000B3BE1" w:rsidRDefault="000B3BE1" w:rsidP="000B3BE1">
      <w:pPr>
        <w:ind w:left="270"/>
      </w:pPr>
      <w:r>
        <w:rPr>
          <w:noProof/>
          <w:color w:val="000080"/>
          <w:sz w:val="36"/>
          <w:szCs w:val="36"/>
        </w:rPr>
        <w:drawing>
          <wp:inline distT="0" distB="0" distL="0" distR="0" wp14:anchorId="20453D78" wp14:editId="1B53E004">
            <wp:extent cx="5772150" cy="3781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2150" cy="3781425"/>
                    </a:xfrm>
                    <a:prstGeom prst="rect">
                      <a:avLst/>
                    </a:prstGeom>
                    <a:noFill/>
                    <a:ln>
                      <a:noFill/>
                    </a:ln>
                  </pic:spPr>
                </pic:pic>
              </a:graphicData>
            </a:graphic>
          </wp:inline>
        </w:drawing>
      </w:r>
    </w:p>
    <w:p w:rsidR="0039433E" w:rsidRPr="000B3BE1" w:rsidRDefault="0039433E" w:rsidP="0039433E">
      <w:pPr>
        <w:ind w:left="270"/>
        <w:rPr>
          <w:b/>
        </w:rPr>
      </w:pPr>
      <w:proofErr w:type="gramStart"/>
      <w:r w:rsidRPr="000B3BE1">
        <w:rPr>
          <w:b/>
        </w:rPr>
        <w:t>Figure 1.</w:t>
      </w:r>
      <w:proofErr w:type="gramEnd"/>
      <w:r w:rsidRPr="000B3BE1">
        <w:rPr>
          <w:b/>
        </w:rPr>
        <w:t xml:space="preserve"> Setting up </w:t>
      </w:r>
      <w:proofErr w:type="spellStart"/>
      <w:r w:rsidRPr="000B3BE1">
        <w:rPr>
          <w:b/>
        </w:rPr>
        <w:t>Zigbee</w:t>
      </w:r>
      <w:proofErr w:type="spellEnd"/>
      <w:r w:rsidRPr="000B3BE1">
        <w:rPr>
          <w:b/>
        </w:rPr>
        <w:t xml:space="preserve"> Network</w:t>
      </w:r>
    </w:p>
    <w:p w:rsidR="0039433E" w:rsidRDefault="0039433E" w:rsidP="000B3BE1">
      <w:pPr>
        <w:ind w:left="270"/>
      </w:pPr>
    </w:p>
    <w:p w:rsidR="0039433E" w:rsidRDefault="0039433E" w:rsidP="000B3BE1">
      <w:pPr>
        <w:ind w:left="270"/>
      </w:pPr>
      <w:r w:rsidRPr="0039433E">
        <w:rPr>
          <w:b/>
          <w:i/>
        </w:rPr>
        <w:t>Note</w:t>
      </w:r>
      <w:r>
        <w:t xml:space="preserve">: If you are trying to communicate with ECM, make sure you click on the </w:t>
      </w:r>
      <w:r w:rsidRPr="0039433E">
        <w:rPr>
          <w:b/>
          <w:i/>
        </w:rPr>
        <w:t>Compatibility</w:t>
      </w:r>
      <w:r>
        <w:t xml:space="preserve"> button otherwise ECM may not find ISY.</w:t>
      </w:r>
    </w:p>
    <w:p w:rsidR="000B3BE1" w:rsidRDefault="000B3BE1" w:rsidP="000B3BE1">
      <w:pPr>
        <w:ind w:left="270"/>
      </w:pPr>
    </w:p>
    <w:p w:rsidR="002916ED" w:rsidRPr="000B3BE1" w:rsidRDefault="002916ED" w:rsidP="002916ED">
      <w:pPr>
        <w:rPr>
          <w:b/>
        </w:rPr>
      </w:pPr>
    </w:p>
    <w:p w:rsidR="00374819" w:rsidRDefault="00374819">
      <w:pPr>
        <w:spacing w:after="200" w:line="276" w:lineRule="auto"/>
      </w:pPr>
      <w:r>
        <w:br w:type="page"/>
      </w:r>
    </w:p>
    <w:p w:rsidR="0013350F" w:rsidRDefault="0013350F" w:rsidP="0013350F">
      <w:pPr>
        <w:pStyle w:val="Heading2"/>
        <w:numPr>
          <w:ilvl w:val="0"/>
          <w:numId w:val="3"/>
        </w:numPr>
        <w:rPr>
          <w:rFonts w:ascii="Times New Roman" w:hAnsi="Times New Roman" w:cs="Times New Roman"/>
          <w:color w:val="000080"/>
          <w:sz w:val="32"/>
          <w:szCs w:val="32"/>
        </w:rPr>
      </w:pPr>
      <w:r>
        <w:rPr>
          <w:rFonts w:ascii="Times New Roman" w:hAnsi="Times New Roman" w:cs="Times New Roman"/>
          <w:color w:val="000080"/>
          <w:sz w:val="32"/>
          <w:szCs w:val="32"/>
        </w:rPr>
        <w:lastRenderedPageBreak/>
        <w:t xml:space="preserve">   </w:t>
      </w:r>
      <w:bookmarkStart w:id="6" w:name="_Toc335296647"/>
      <w:r w:rsidR="00742490">
        <w:rPr>
          <w:rFonts w:ascii="Times New Roman" w:hAnsi="Times New Roman" w:cs="Times New Roman"/>
          <w:color w:val="000080"/>
          <w:sz w:val="32"/>
          <w:szCs w:val="32"/>
        </w:rPr>
        <w:t>Configuring ECM1240</w:t>
      </w:r>
      <w:bookmarkEnd w:id="6"/>
    </w:p>
    <w:p w:rsidR="00FD77A5" w:rsidRDefault="00FD77A5" w:rsidP="00FD77A5">
      <w:pPr>
        <w:ind w:left="720"/>
      </w:pPr>
    </w:p>
    <w:p w:rsidR="00742490" w:rsidRDefault="00742490" w:rsidP="00FD77A5">
      <w:pPr>
        <w:ind w:left="1125"/>
      </w:pPr>
      <w:r>
        <w:t>As mentioned before, ECM1240 needs to be confi</w:t>
      </w:r>
      <w:r w:rsidR="00250742">
        <w:t xml:space="preserve">gured to scan for and join </w:t>
      </w:r>
      <w:r w:rsidR="000B3BE1">
        <w:t>ISY</w:t>
      </w:r>
      <w:r w:rsidR="00250742">
        <w:t xml:space="preserve">. Since </w:t>
      </w:r>
      <w:r w:rsidR="000B3BE1">
        <w:t>ISY</w:t>
      </w:r>
      <w:r w:rsidR="00250742">
        <w:t xml:space="preserve"> uses </w:t>
      </w:r>
      <w:proofErr w:type="spellStart"/>
      <w:r w:rsidR="00250742">
        <w:t>Zigbee</w:t>
      </w:r>
      <w:proofErr w:type="spellEnd"/>
      <w:r w:rsidR="00250742">
        <w:t xml:space="preserve"> PRO, it’s important that the followin</w:t>
      </w:r>
      <w:r w:rsidR="00A6391E">
        <w:t>g parameters are set accurately.</w:t>
      </w:r>
    </w:p>
    <w:p w:rsidR="00A6391E" w:rsidRDefault="00A6391E" w:rsidP="00FD77A5">
      <w:pPr>
        <w:ind w:left="1125"/>
      </w:pPr>
    </w:p>
    <w:p w:rsidR="00A6391E" w:rsidRDefault="00A6391E" w:rsidP="00FD77A5">
      <w:pPr>
        <w:ind w:left="1125"/>
      </w:pPr>
      <w:r>
        <w:t>You will need to configure ECM, through a serial port connected to your computer, to be able to communicate with ISY.</w:t>
      </w:r>
    </w:p>
    <w:p w:rsidR="00A6391E" w:rsidRDefault="00A6391E" w:rsidP="00FD77A5">
      <w:pPr>
        <w:ind w:left="1125"/>
      </w:pPr>
    </w:p>
    <w:p w:rsidR="00A6391E" w:rsidRDefault="00A6391E" w:rsidP="00A6391E">
      <w:pPr>
        <w:pStyle w:val="Heading3"/>
        <w:rPr>
          <w:rFonts w:ascii="Times New Roman" w:hAnsi="Times New Roman" w:cs="Times New Roman"/>
          <w:color w:val="002060"/>
        </w:rPr>
      </w:pPr>
      <w:r>
        <w:tab/>
      </w:r>
      <w:r w:rsidRPr="00A6391E">
        <w:rPr>
          <w:rFonts w:ascii="Times New Roman" w:hAnsi="Times New Roman" w:cs="Times New Roman"/>
          <w:color w:val="002060"/>
        </w:rPr>
        <w:t xml:space="preserve">     </w:t>
      </w:r>
      <w:bookmarkStart w:id="7" w:name="_Toc335296648"/>
      <w:r w:rsidRPr="00A6391E">
        <w:rPr>
          <w:rFonts w:ascii="Times New Roman" w:hAnsi="Times New Roman" w:cs="Times New Roman"/>
          <w:color w:val="002060"/>
        </w:rPr>
        <w:t>2.2.1 Connecting ECM to your Computer</w:t>
      </w:r>
      <w:bookmarkEnd w:id="7"/>
    </w:p>
    <w:p w:rsidR="00E616E4" w:rsidRPr="00E616E4" w:rsidRDefault="00E616E4" w:rsidP="00E616E4"/>
    <w:p w:rsidR="00A6391E" w:rsidRDefault="00A6391E" w:rsidP="00A6391E"/>
    <w:p w:rsidR="00A6391E" w:rsidRDefault="00A6391E" w:rsidP="00A6391E">
      <w:pPr>
        <w:pStyle w:val="ListParagraph"/>
        <w:numPr>
          <w:ilvl w:val="0"/>
          <w:numId w:val="44"/>
        </w:numPr>
      </w:pPr>
      <w:r>
        <w:t>You will need to make a serial cable as shown in Figures 2A and 2B</w:t>
      </w:r>
    </w:p>
    <w:p w:rsidR="00A6391E" w:rsidRDefault="00A6391E" w:rsidP="00A6391E">
      <w:pPr>
        <w:pStyle w:val="ListParagraph"/>
        <w:numPr>
          <w:ilvl w:val="0"/>
          <w:numId w:val="44"/>
        </w:numPr>
      </w:pPr>
      <w:r>
        <w:t xml:space="preserve">Depending on your computer, you may need a USB to Serial converter </w:t>
      </w:r>
    </w:p>
    <w:p w:rsidR="00792C29" w:rsidRDefault="00792C29" w:rsidP="00792C29">
      <w:pPr>
        <w:pStyle w:val="ListParagraph"/>
        <w:numPr>
          <w:ilvl w:val="0"/>
          <w:numId w:val="44"/>
        </w:numPr>
      </w:pPr>
      <w:r>
        <w:t xml:space="preserve">Download/Install ECM </w:t>
      </w:r>
      <w:proofErr w:type="spellStart"/>
      <w:r>
        <w:t>Config</w:t>
      </w:r>
      <w:proofErr w:type="spellEnd"/>
      <w:r>
        <w:t xml:space="preserve"> </w:t>
      </w:r>
      <w:proofErr w:type="spellStart"/>
      <w:r>
        <w:t>Util</w:t>
      </w:r>
      <w:proofErr w:type="spellEnd"/>
      <w:r>
        <w:t xml:space="preserve">:  </w:t>
      </w:r>
      <w:hyperlink r:id="rId13" w:history="1">
        <w:r w:rsidRPr="004B5B45">
          <w:rPr>
            <w:rStyle w:val="Hyperlink"/>
          </w:rPr>
          <w:t>http://www.etherbee.com/home/files/setup%20ECM-1240%20IA.exe</w:t>
        </w:r>
      </w:hyperlink>
      <w:r>
        <w:t xml:space="preserve">  </w:t>
      </w:r>
    </w:p>
    <w:p w:rsidR="00792C29" w:rsidRDefault="00792C29" w:rsidP="00792C29">
      <w:pPr>
        <w:pStyle w:val="ListParagraph"/>
        <w:numPr>
          <w:ilvl w:val="0"/>
          <w:numId w:val="44"/>
        </w:numPr>
      </w:pPr>
      <w:r>
        <w:t xml:space="preserve">Download/Install XCTU: XCTU 32-bit ver. 5.2.7.5 installer. More info on XCTU </w:t>
      </w:r>
      <w:hyperlink r:id="rId14" w:history="1">
        <w:r w:rsidRPr="004B5B45">
          <w:rPr>
            <w:rStyle w:val="Hyperlink"/>
          </w:rPr>
          <w:t>http://www.digi.com/support/kbase/kbaseresultdetl.jsp?kb=2125</w:t>
        </w:r>
      </w:hyperlink>
      <w:r>
        <w:t xml:space="preserve"> </w:t>
      </w:r>
    </w:p>
    <w:p w:rsidR="00792C29" w:rsidRDefault="00792C29" w:rsidP="00A6391E">
      <w:pPr>
        <w:pStyle w:val="ListParagraph"/>
        <w:numPr>
          <w:ilvl w:val="0"/>
          <w:numId w:val="44"/>
        </w:numPr>
      </w:pPr>
    </w:p>
    <w:p w:rsidR="00792C29" w:rsidRPr="00A6391E" w:rsidRDefault="00792C29" w:rsidP="00792C29">
      <w:pPr>
        <w:pStyle w:val="ListParagraph"/>
        <w:ind w:left="1380"/>
      </w:pPr>
    </w:p>
    <w:p w:rsidR="00A6391E" w:rsidRDefault="00A6391E" w:rsidP="00A6391E">
      <w:r>
        <w:rPr>
          <w:noProof/>
        </w:rPr>
        <w:drawing>
          <wp:inline distT="0" distB="0" distL="0" distR="0">
            <wp:extent cx="5772150" cy="3581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2150" cy="3581400"/>
                    </a:xfrm>
                    <a:prstGeom prst="rect">
                      <a:avLst/>
                    </a:prstGeom>
                    <a:noFill/>
                    <a:ln>
                      <a:noFill/>
                    </a:ln>
                  </pic:spPr>
                </pic:pic>
              </a:graphicData>
            </a:graphic>
          </wp:inline>
        </w:drawing>
      </w:r>
    </w:p>
    <w:p w:rsidR="00A6391E" w:rsidRDefault="00A6391E" w:rsidP="00A6391E">
      <w:r>
        <w:tab/>
        <w:t>Figure 2A – Serial Cable</w:t>
      </w:r>
    </w:p>
    <w:p w:rsidR="00A6391E" w:rsidRDefault="00A6391E" w:rsidP="00A6391E"/>
    <w:p w:rsidR="00A6391E" w:rsidRDefault="00A6391E" w:rsidP="00A6391E">
      <w:r>
        <w:rPr>
          <w:noProof/>
        </w:rPr>
        <w:lastRenderedPageBreak/>
        <w:drawing>
          <wp:inline distT="0" distB="0" distL="0" distR="0">
            <wp:extent cx="5772150" cy="4733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2150" cy="4733925"/>
                    </a:xfrm>
                    <a:prstGeom prst="rect">
                      <a:avLst/>
                    </a:prstGeom>
                    <a:noFill/>
                    <a:ln>
                      <a:noFill/>
                    </a:ln>
                  </pic:spPr>
                </pic:pic>
              </a:graphicData>
            </a:graphic>
          </wp:inline>
        </w:drawing>
      </w:r>
    </w:p>
    <w:p w:rsidR="00A6391E" w:rsidRDefault="00A6391E" w:rsidP="00A6391E">
      <w:r>
        <w:tab/>
        <w:t>Figure 2B – Connect Serial Cable to ECM</w:t>
      </w:r>
    </w:p>
    <w:p w:rsidR="00A6391E" w:rsidRDefault="00A6391E" w:rsidP="00A6391E"/>
    <w:p w:rsidR="00E616E4" w:rsidRDefault="00E616E4" w:rsidP="00E616E4">
      <w:pPr>
        <w:pStyle w:val="Heading3"/>
        <w:ind w:firstLine="720"/>
        <w:rPr>
          <w:rFonts w:ascii="Times New Roman" w:hAnsi="Times New Roman" w:cs="Times New Roman"/>
          <w:color w:val="002060"/>
        </w:rPr>
      </w:pPr>
      <w:bookmarkStart w:id="8" w:name="_Toc335296649"/>
      <w:r w:rsidRPr="00E616E4">
        <w:rPr>
          <w:rFonts w:ascii="Times New Roman" w:hAnsi="Times New Roman" w:cs="Times New Roman"/>
          <w:color w:val="002060"/>
        </w:rPr>
        <w:t>2.2.2</w:t>
      </w:r>
      <w:r w:rsidRPr="00E616E4">
        <w:rPr>
          <w:rFonts w:ascii="Times New Roman" w:hAnsi="Times New Roman" w:cs="Times New Roman"/>
          <w:color w:val="002060"/>
        </w:rPr>
        <w:t xml:space="preserve"> </w:t>
      </w:r>
      <w:r>
        <w:rPr>
          <w:rFonts w:ascii="Times New Roman" w:hAnsi="Times New Roman" w:cs="Times New Roman"/>
          <w:color w:val="002060"/>
        </w:rPr>
        <w:t>Configuring ECM</w:t>
      </w:r>
      <w:bookmarkEnd w:id="8"/>
    </w:p>
    <w:p w:rsidR="00E616E4" w:rsidRPr="00E616E4" w:rsidRDefault="00E616E4" w:rsidP="00E616E4"/>
    <w:p w:rsidR="00E616E4" w:rsidRPr="00E616E4" w:rsidRDefault="00E616E4" w:rsidP="00E616E4">
      <w:pPr>
        <w:pStyle w:val="ListParagraph"/>
        <w:numPr>
          <w:ilvl w:val="0"/>
          <w:numId w:val="45"/>
        </w:numPr>
        <w:contextualSpacing w:val="0"/>
      </w:pPr>
      <w:r w:rsidRPr="00E616E4">
        <w:t>Open ECM Config</w:t>
      </w:r>
      <w:r>
        <w:t>uration</w:t>
      </w:r>
      <w:r w:rsidRPr="00E616E4">
        <w:t xml:space="preserve"> Util</w:t>
      </w:r>
      <w:r>
        <w:t>ity (Figure 2C)</w:t>
      </w:r>
    </w:p>
    <w:p w:rsidR="00E616E4" w:rsidRPr="00E616E4" w:rsidRDefault="00E616E4" w:rsidP="00E616E4">
      <w:pPr>
        <w:pStyle w:val="ListParagraph"/>
        <w:numPr>
          <w:ilvl w:val="1"/>
          <w:numId w:val="45"/>
        </w:numPr>
        <w:contextualSpacing w:val="0"/>
      </w:pPr>
      <w:r w:rsidRPr="00E616E4">
        <w:t>On the Communications tab, enter the port number and then click Open Port … if everything is working you will see number of received packets right below</w:t>
      </w:r>
    </w:p>
    <w:p w:rsidR="00E616E4" w:rsidRPr="00E616E4" w:rsidRDefault="00E616E4" w:rsidP="00E616E4">
      <w:pPr>
        <w:pStyle w:val="ListParagraph"/>
        <w:numPr>
          <w:ilvl w:val="1"/>
          <w:numId w:val="45"/>
        </w:numPr>
        <w:contextualSpacing w:val="0"/>
      </w:pPr>
      <w:r w:rsidRPr="00E616E4">
        <w:t xml:space="preserve">Go to </w:t>
      </w:r>
      <w:proofErr w:type="spellStart"/>
      <w:r w:rsidRPr="00E616E4">
        <w:t>XBee</w:t>
      </w:r>
      <w:proofErr w:type="spellEnd"/>
      <w:r w:rsidRPr="00E616E4">
        <w:t xml:space="preserve"> Commands tab, and then </w:t>
      </w:r>
    </w:p>
    <w:p w:rsidR="00E616E4" w:rsidRPr="00E616E4" w:rsidRDefault="00E616E4" w:rsidP="00E616E4">
      <w:pPr>
        <w:pStyle w:val="ListParagraph"/>
        <w:numPr>
          <w:ilvl w:val="2"/>
          <w:numId w:val="45"/>
        </w:numPr>
        <w:contextualSpacing w:val="0"/>
      </w:pPr>
      <w:r w:rsidRPr="00E616E4">
        <w:t xml:space="preserve">Click on </w:t>
      </w:r>
      <w:r w:rsidRPr="00E616E4">
        <w:rPr>
          <w:b/>
          <w:bCs/>
        </w:rPr>
        <w:t>Stop Real Time</w:t>
      </w:r>
      <w:r w:rsidRPr="00E616E4">
        <w:t xml:space="preserve"> button</w:t>
      </w:r>
    </w:p>
    <w:p w:rsidR="00E616E4" w:rsidRPr="00E616E4" w:rsidRDefault="00E616E4" w:rsidP="00E616E4">
      <w:pPr>
        <w:pStyle w:val="ListParagraph"/>
        <w:numPr>
          <w:ilvl w:val="2"/>
          <w:numId w:val="45"/>
        </w:numPr>
        <w:contextualSpacing w:val="0"/>
      </w:pPr>
      <w:r w:rsidRPr="00E616E4">
        <w:t xml:space="preserve">Click on </w:t>
      </w:r>
      <w:r w:rsidRPr="00E616E4">
        <w:rPr>
          <w:b/>
          <w:bCs/>
        </w:rPr>
        <w:t xml:space="preserve">Serial to </w:t>
      </w:r>
      <w:proofErr w:type="spellStart"/>
      <w:r w:rsidRPr="00E616E4">
        <w:rPr>
          <w:b/>
          <w:bCs/>
        </w:rPr>
        <w:t>Xbee</w:t>
      </w:r>
      <w:proofErr w:type="spellEnd"/>
      <w:r w:rsidRPr="00E616E4">
        <w:t xml:space="preserve"> button (this will allow you to configure the </w:t>
      </w:r>
      <w:proofErr w:type="spellStart"/>
      <w:r w:rsidRPr="00E616E4">
        <w:t>Digi</w:t>
      </w:r>
      <w:proofErr w:type="spellEnd"/>
      <w:r w:rsidRPr="00E616E4">
        <w:t xml:space="preserve"> module using XCTU)</w:t>
      </w:r>
    </w:p>
    <w:p w:rsidR="00E616E4" w:rsidRPr="00E616E4" w:rsidRDefault="00E616E4" w:rsidP="00E616E4">
      <w:pPr>
        <w:pStyle w:val="ListParagraph"/>
        <w:numPr>
          <w:ilvl w:val="2"/>
          <w:numId w:val="45"/>
        </w:numPr>
        <w:contextualSpacing w:val="0"/>
      </w:pPr>
      <w:r w:rsidRPr="00E616E4">
        <w:t xml:space="preserve">Click on </w:t>
      </w:r>
      <w:r w:rsidRPr="00E616E4">
        <w:rPr>
          <w:b/>
        </w:rPr>
        <w:t>ECM-1240</w:t>
      </w:r>
      <w:r w:rsidRPr="00E616E4">
        <w:t xml:space="preserve"> setup tab (at the top) and make sure </w:t>
      </w:r>
      <w:r w:rsidRPr="00E616E4">
        <w:rPr>
          <w:b/>
        </w:rPr>
        <w:t>Binary</w:t>
      </w:r>
      <w:r w:rsidRPr="00E616E4">
        <w:t xml:space="preserve"> is chosen for the Packet Format (see Brultech.jpg)</w:t>
      </w:r>
    </w:p>
    <w:p w:rsidR="00E616E4" w:rsidRDefault="00E616E4" w:rsidP="00E616E4">
      <w:pPr>
        <w:pStyle w:val="ListParagraph"/>
        <w:numPr>
          <w:ilvl w:val="1"/>
          <w:numId w:val="45"/>
        </w:numPr>
        <w:contextualSpacing w:val="0"/>
        <w:rPr>
          <w:rFonts w:ascii="Arial" w:hAnsi="Arial" w:cs="Arial"/>
          <w:color w:val="002060"/>
          <w:sz w:val="20"/>
          <w:szCs w:val="20"/>
        </w:rPr>
      </w:pPr>
      <w:r w:rsidRPr="00E616E4">
        <w:t>Close the application</w:t>
      </w:r>
    </w:p>
    <w:p w:rsidR="00E616E4" w:rsidRDefault="00E616E4" w:rsidP="00E616E4">
      <w:r>
        <w:rPr>
          <w:noProof/>
        </w:rPr>
        <w:lastRenderedPageBreak/>
        <w:drawing>
          <wp:inline distT="0" distB="0" distL="0" distR="0">
            <wp:extent cx="5772150" cy="4829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2150" cy="4829175"/>
                    </a:xfrm>
                    <a:prstGeom prst="rect">
                      <a:avLst/>
                    </a:prstGeom>
                    <a:noFill/>
                    <a:ln>
                      <a:noFill/>
                    </a:ln>
                  </pic:spPr>
                </pic:pic>
              </a:graphicData>
            </a:graphic>
          </wp:inline>
        </w:drawing>
      </w:r>
    </w:p>
    <w:p w:rsidR="00E616E4" w:rsidRDefault="00E616E4" w:rsidP="00E616E4">
      <w:r>
        <w:t>Figure 2C – ECM Configuration Utility</w:t>
      </w:r>
    </w:p>
    <w:p w:rsidR="00E616E4" w:rsidRDefault="00E616E4" w:rsidP="00E616E4"/>
    <w:p w:rsidR="00E616E4" w:rsidRPr="00E616E4" w:rsidRDefault="00E616E4" w:rsidP="00E616E4">
      <w:pPr>
        <w:pStyle w:val="ListParagraph"/>
        <w:numPr>
          <w:ilvl w:val="0"/>
          <w:numId w:val="45"/>
        </w:numPr>
      </w:pPr>
      <w:r w:rsidRPr="00E616E4">
        <w:t>Open XCTU</w:t>
      </w:r>
    </w:p>
    <w:p w:rsidR="00E616E4" w:rsidRPr="00E616E4" w:rsidRDefault="00E616E4" w:rsidP="00E616E4">
      <w:pPr>
        <w:pStyle w:val="ListParagraph"/>
        <w:numPr>
          <w:ilvl w:val="1"/>
          <w:numId w:val="45"/>
        </w:numPr>
        <w:ind w:left="1440"/>
        <w:contextualSpacing w:val="0"/>
      </w:pPr>
      <w:r w:rsidRPr="00E616E4">
        <w:t>Choose the port ensuring that you have valid parameters (19200, None, 8, None, 1)</w:t>
      </w:r>
    </w:p>
    <w:p w:rsidR="00E616E4" w:rsidRPr="00E616E4" w:rsidRDefault="00E616E4" w:rsidP="00E616E4">
      <w:pPr>
        <w:pStyle w:val="ListParagraph"/>
        <w:numPr>
          <w:ilvl w:val="1"/>
          <w:numId w:val="45"/>
        </w:numPr>
        <w:ind w:left="1440"/>
        <w:contextualSpacing w:val="0"/>
      </w:pPr>
      <w:r w:rsidRPr="00E616E4">
        <w:t xml:space="preserve">Click on the Test/Query button … this should bring you a dialog with </w:t>
      </w:r>
      <w:proofErr w:type="spellStart"/>
      <w:r w:rsidRPr="00E616E4">
        <w:t>Digi</w:t>
      </w:r>
      <w:proofErr w:type="spellEnd"/>
      <w:r w:rsidRPr="00E616E4">
        <w:t xml:space="preserve"> XB information</w:t>
      </w:r>
    </w:p>
    <w:p w:rsidR="00E616E4" w:rsidRPr="00E616E4" w:rsidRDefault="00E616E4" w:rsidP="00E616E4">
      <w:pPr>
        <w:pStyle w:val="ListParagraph"/>
        <w:numPr>
          <w:ilvl w:val="1"/>
          <w:numId w:val="45"/>
        </w:numPr>
        <w:ind w:left="1440"/>
        <w:contextualSpacing w:val="0"/>
      </w:pPr>
      <w:r w:rsidRPr="00E616E4">
        <w:t xml:space="preserve">Click on the </w:t>
      </w:r>
      <w:r w:rsidRPr="00E616E4">
        <w:rPr>
          <w:b/>
          <w:bCs/>
        </w:rPr>
        <w:t>Terminal</w:t>
      </w:r>
      <w:r w:rsidRPr="00E616E4">
        <w:t xml:space="preserve"> tab</w:t>
      </w:r>
    </w:p>
    <w:p w:rsidR="00E616E4" w:rsidRPr="00E616E4" w:rsidRDefault="00E616E4" w:rsidP="00E616E4">
      <w:pPr>
        <w:pStyle w:val="ListParagraph"/>
        <w:numPr>
          <w:ilvl w:val="2"/>
          <w:numId w:val="45"/>
        </w:numPr>
        <w:ind w:left="2160"/>
        <w:contextualSpacing w:val="0"/>
      </w:pPr>
      <w:r w:rsidRPr="00E616E4">
        <w:t xml:space="preserve">Type: </w:t>
      </w:r>
      <w:r w:rsidRPr="00E616E4">
        <w:rPr>
          <w:b/>
          <w:bCs/>
        </w:rPr>
        <w:t>+++</w:t>
      </w:r>
      <w:proofErr w:type="gramStart"/>
      <w:r w:rsidRPr="00E616E4">
        <w:t>  ….</w:t>
      </w:r>
      <w:proofErr w:type="gramEnd"/>
      <w:r w:rsidRPr="00E616E4">
        <w:t xml:space="preserve"> This should give you an OK prompt; please note that each command you send to </w:t>
      </w:r>
      <w:proofErr w:type="spellStart"/>
      <w:r w:rsidRPr="00E616E4">
        <w:t>Digi</w:t>
      </w:r>
      <w:proofErr w:type="spellEnd"/>
      <w:r w:rsidRPr="00E616E4">
        <w:t xml:space="preserve"> is followed by an OK. If you do not see the OK, then enter +++ again. Timeout is about 10 seconds</w:t>
      </w:r>
    </w:p>
    <w:p w:rsidR="00E616E4" w:rsidRPr="00E616E4" w:rsidRDefault="00E616E4" w:rsidP="00E616E4">
      <w:pPr>
        <w:pStyle w:val="ListParagraph"/>
        <w:numPr>
          <w:ilvl w:val="2"/>
          <w:numId w:val="45"/>
        </w:numPr>
        <w:ind w:left="2160"/>
        <w:contextualSpacing w:val="0"/>
      </w:pPr>
      <w:r w:rsidRPr="00E616E4">
        <w:t xml:space="preserve">Type: </w:t>
      </w:r>
      <w:r w:rsidRPr="00E616E4">
        <w:rPr>
          <w:b/>
          <w:bCs/>
        </w:rPr>
        <w:t>ATZS2</w:t>
      </w:r>
      <w:r w:rsidRPr="00E616E4">
        <w:t xml:space="preserve"> … followed by Enter; this tells </w:t>
      </w:r>
      <w:proofErr w:type="spellStart"/>
      <w:r w:rsidRPr="00E616E4">
        <w:t>Digi</w:t>
      </w:r>
      <w:proofErr w:type="spellEnd"/>
      <w:r w:rsidRPr="00E616E4">
        <w:t xml:space="preserve"> to use </w:t>
      </w:r>
      <w:proofErr w:type="spellStart"/>
      <w:r w:rsidRPr="00E616E4">
        <w:t>Zigbee</w:t>
      </w:r>
      <w:proofErr w:type="spellEnd"/>
      <w:r w:rsidRPr="00E616E4">
        <w:t xml:space="preserve"> PRO profile</w:t>
      </w:r>
    </w:p>
    <w:p w:rsidR="00E616E4" w:rsidRPr="00E616E4" w:rsidRDefault="00E616E4" w:rsidP="00E616E4">
      <w:pPr>
        <w:pStyle w:val="ListParagraph"/>
        <w:numPr>
          <w:ilvl w:val="2"/>
          <w:numId w:val="45"/>
        </w:numPr>
        <w:ind w:left="2160"/>
        <w:contextualSpacing w:val="0"/>
      </w:pPr>
      <w:r w:rsidRPr="00E616E4">
        <w:t xml:space="preserve">Type: </w:t>
      </w:r>
      <w:r w:rsidRPr="00E616E4">
        <w:rPr>
          <w:b/>
          <w:bCs/>
        </w:rPr>
        <w:t>ATEE1</w:t>
      </w:r>
      <w:r w:rsidRPr="00E616E4">
        <w:t xml:space="preserve"> … followed by Enter; this tells </w:t>
      </w:r>
      <w:proofErr w:type="spellStart"/>
      <w:r w:rsidRPr="00E616E4">
        <w:t>Digi</w:t>
      </w:r>
      <w:proofErr w:type="spellEnd"/>
      <w:r w:rsidRPr="00E616E4">
        <w:t xml:space="preserve"> to use security</w:t>
      </w:r>
    </w:p>
    <w:p w:rsidR="00E616E4" w:rsidRPr="00E616E4" w:rsidRDefault="00E616E4" w:rsidP="00E616E4">
      <w:pPr>
        <w:pStyle w:val="ListParagraph"/>
        <w:numPr>
          <w:ilvl w:val="2"/>
          <w:numId w:val="45"/>
        </w:numPr>
        <w:ind w:left="2160"/>
        <w:contextualSpacing w:val="0"/>
      </w:pPr>
      <w:r w:rsidRPr="00E616E4">
        <w:t xml:space="preserve">Type: </w:t>
      </w:r>
      <w:r w:rsidRPr="00E616E4">
        <w:rPr>
          <w:b/>
          <w:bCs/>
        </w:rPr>
        <w:t>ATKY1</w:t>
      </w:r>
      <w:r w:rsidRPr="00E616E4">
        <w:t xml:space="preserve"> … followed by Enter; this tells </w:t>
      </w:r>
      <w:proofErr w:type="spellStart"/>
      <w:r w:rsidRPr="00E616E4">
        <w:t>Digi</w:t>
      </w:r>
      <w:proofErr w:type="spellEnd"/>
      <w:r w:rsidRPr="00E616E4">
        <w:t xml:space="preserve"> to use Link Key of 1</w:t>
      </w:r>
    </w:p>
    <w:p w:rsidR="00E616E4" w:rsidRPr="00E616E4" w:rsidRDefault="00E616E4" w:rsidP="00E616E4">
      <w:pPr>
        <w:pStyle w:val="ListParagraph"/>
        <w:numPr>
          <w:ilvl w:val="2"/>
          <w:numId w:val="45"/>
        </w:numPr>
        <w:ind w:left="2160"/>
        <w:contextualSpacing w:val="0"/>
      </w:pPr>
      <w:r w:rsidRPr="00E616E4">
        <w:lastRenderedPageBreak/>
        <w:t xml:space="preserve">Type: </w:t>
      </w:r>
      <w:r w:rsidRPr="00E616E4">
        <w:rPr>
          <w:b/>
          <w:bCs/>
        </w:rPr>
        <w:t>ATID345</w:t>
      </w:r>
      <w:r w:rsidRPr="00E616E4">
        <w:t xml:space="preserve"> …. Followed by Enter; this tells </w:t>
      </w:r>
      <w:proofErr w:type="spellStart"/>
      <w:r w:rsidRPr="00E616E4">
        <w:t>Digi</w:t>
      </w:r>
      <w:proofErr w:type="spellEnd"/>
      <w:r w:rsidRPr="00E616E4">
        <w:t xml:space="preserve"> to use PAN ID of 345 (this should be the same as PAN id in Admin Console | Configuration | </w:t>
      </w:r>
      <w:proofErr w:type="spellStart"/>
      <w:r w:rsidRPr="00E616E4">
        <w:t>Zigbee</w:t>
      </w:r>
      <w:proofErr w:type="spellEnd"/>
      <w:r w:rsidRPr="00E616E4">
        <w:t>)</w:t>
      </w:r>
    </w:p>
    <w:p w:rsidR="00E616E4" w:rsidRPr="00E616E4" w:rsidRDefault="00E616E4" w:rsidP="00E616E4">
      <w:pPr>
        <w:pStyle w:val="ListParagraph"/>
        <w:numPr>
          <w:ilvl w:val="2"/>
          <w:numId w:val="45"/>
        </w:numPr>
        <w:ind w:left="2160"/>
        <w:contextualSpacing w:val="0"/>
      </w:pPr>
      <w:r w:rsidRPr="00E616E4">
        <w:t xml:space="preserve">Type: </w:t>
      </w:r>
      <w:r w:rsidRPr="00E616E4">
        <w:rPr>
          <w:b/>
          <w:bCs/>
        </w:rPr>
        <w:t>ATDE2</w:t>
      </w:r>
      <w:r w:rsidRPr="00E616E4">
        <w:t xml:space="preserve"> … followed by Enter; this tells </w:t>
      </w:r>
      <w:proofErr w:type="spellStart"/>
      <w:r w:rsidRPr="00E616E4">
        <w:t>Digi</w:t>
      </w:r>
      <w:proofErr w:type="spellEnd"/>
      <w:r w:rsidRPr="00E616E4">
        <w:t xml:space="preserve"> to send events to our Endpoint #2</w:t>
      </w:r>
    </w:p>
    <w:p w:rsidR="00E616E4" w:rsidRPr="00E616E4" w:rsidRDefault="00E616E4" w:rsidP="00E616E4">
      <w:pPr>
        <w:pStyle w:val="ListParagraph"/>
        <w:numPr>
          <w:ilvl w:val="2"/>
          <w:numId w:val="45"/>
        </w:numPr>
        <w:ind w:left="2160"/>
        <w:contextualSpacing w:val="0"/>
      </w:pPr>
      <w:r w:rsidRPr="00E616E4">
        <w:t xml:space="preserve">Type: </w:t>
      </w:r>
      <w:r w:rsidRPr="00E616E4">
        <w:rPr>
          <w:b/>
          <w:bCs/>
        </w:rPr>
        <w:t>ATWR</w:t>
      </w:r>
      <w:r w:rsidRPr="00E616E4">
        <w:t xml:space="preserve"> … followed by Enter; this writes the configuration</w:t>
      </w:r>
    </w:p>
    <w:p w:rsidR="00E616E4" w:rsidRPr="00E616E4" w:rsidRDefault="00E616E4" w:rsidP="00E616E4">
      <w:pPr>
        <w:pStyle w:val="ListParagraph"/>
        <w:numPr>
          <w:ilvl w:val="2"/>
          <w:numId w:val="45"/>
        </w:numPr>
        <w:ind w:left="2160"/>
        <w:contextualSpacing w:val="0"/>
      </w:pPr>
      <w:r w:rsidRPr="00E616E4">
        <w:t xml:space="preserve">Type: </w:t>
      </w:r>
      <w:r w:rsidRPr="00E616E4">
        <w:rPr>
          <w:b/>
          <w:bCs/>
        </w:rPr>
        <w:t>ATNR</w:t>
      </w:r>
      <w:r w:rsidRPr="00E616E4">
        <w:t xml:space="preserve"> … followed by Enter; this restarts the network </w:t>
      </w:r>
    </w:p>
    <w:p w:rsidR="00E616E4" w:rsidRPr="00E616E4" w:rsidRDefault="00E616E4" w:rsidP="00E616E4">
      <w:pPr>
        <w:pStyle w:val="ListParagraph"/>
        <w:numPr>
          <w:ilvl w:val="1"/>
          <w:numId w:val="45"/>
        </w:numPr>
        <w:ind w:left="1440"/>
        <w:contextualSpacing w:val="0"/>
      </w:pPr>
      <w:r w:rsidRPr="00E616E4">
        <w:t>Close application</w:t>
      </w:r>
    </w:p>
    <w:p w:rsidR="00E616E4" w:rsidRPr="00E616E4" w:rsidRDefault="00E616E4" w:rsidP="00E616E4">
      <w:pPr>
        <w:pStyle w:val="ListParagraph"/>
        <w:numPr>
          <w:ilvl w:val="1"/>
          <w:numId w:val="45"/>
        </w:numPr>
        <w:ind w:left="1440"/>
        <w:contextualSpacing w:val="0"/>
      </w:pPr>
      <w:r w:rsidRPr="00E616E4">
        <w:t xml:space="preserve">Unplug </w:t>
      </w:r>
      <w:proofErr w:type="spellStart"/>
      <w:r w:rsidRPr="00E616E4">
        <w:t>Brultech</w:t>
      </w:r>
      <w:proofErr w:type="spellEnd"/>
      <w:r w:rsidRPr="00E616E4">
        <w:t>, wait for a second, plug it back in</w:t>
      </w:r>
    </w:p>
    <w:p w:rsidR="00E616E4" w:rsidRPr="00E616E4" w:rsidRDefault="00E616E4" w:rsidP="00E616E4"/>
    <w:p w:rsidR="00250742" w:rsidRDefault="00250742" w:rsidP="00FD77A5">
      <w:pPr>
        <w:ind w:left="1125"/>
      </w:pPr>
      <w:r>
        <w:t xml:space="preserve">At this point, ECM1240 should start scanning for </w:t>
      </w:r>
      <w:r w:rsidR="000B3BE1">
        <w:t>ISY</w:t>
      </w:r>
      <w:r>
        <w:t xml:space="preserve"> with the given PAN ID and join it if found. </w:t>
      </w:r>
    </w:p>
    <w:p w:rsidR="00250742" w:rsidRDefault="00250742" w:rsidP="00FD77A5">
      <w:pPr>
        <w:ind w:left="1125"/>
      </w:pPr>
    </w:p>
    <w:p w:rsidR="000B3BE1" w:rsidRDefault="000B3BE1" w:rsidP="000B3BE1">
      <w:pPr>
        <w:pStyle w:val="Heading2"/>
        <w:numPr>
          <w:ilvl w:val="0"/>
          <w:numId w:val="3"/>
        </w:numPr>
        <w:rPr>
          <w:rFonts w:ascii="Times New Roman" w:hAnsi="Times New Roman" w:cs="Times New Roman"/>
          <w:color w:val="000080"/>
          <w:sz w:val="32"/>
          <w:szCs w:val="32"/>
        </w:rPr>
      </w:pPr>
      <w:r>
        <w:rPr>
          <w:rFonts w:ascii="Times New Roman" w:hAnsi="Times New Roman" w:cs="Times New Roman"/>
          <w:color w:val="000080"/>
          <w:sz w:val="32"/>
          <w:szCs w:val="32"/>
        </w:rPr>
        <w:t xml:space="preserve">   </w:t>
      </w:r>
      <w:bookmarkStart w:id="9" w:name="_Toc335296650"/>
      <w:r>
        <w:rPr>
          <w:rFonts w:ascii="Times New Roman" w:hAnsi="Times New Roman" w:cs="Times New Roman"/>
          <w:color w:val="000080"/>
          <w:sz w:val="32"/>
          <w:szCs w:val="32"/>
        </w:rPr>
        <w:t>Configuring UDI EM3</w:t>
      </w:r>
      <w:bookmarkEnd w:id="9"/>
    </w:p>
    <w:p w:rsidR="000B3BE1" w:rsidRDefault="000B3BE1" w:rsidP="000B3BE1"/>
    <w:p w:rsidR="000B3BE1" w:rsidRPr="000B3BE1" w:rsidRDefault="000B3BE1" w:rsidP="000B3BE1">
      <w:pPr>
        <w:ind w:left="1080"/>
      </w:pPr>
      <w:r>
        <w:t>UDI EM3 should automatically find ISY as long as the Network and Link Keys are set to 1 (see Figure 1).</w:t>
      </w:r>
    </w:p>
    <w:p w:rsidR="00F85A0C" w:rsidRDefault="00F85A0C" w:rsidP="007E245F">
      <w:pPr>
        <w:ind w:left="1125"/>
      </w:pPr>
    </w:p>
    <w:p w:rsidR="00FD77A5" w:rsidRDefault="00FD77A5" w:rsidP="00FD77A5">
      <w:pPr>
        <w:ind w:left="1125"/>
      </w:pPr>
    </w:p>
    <w:p w:rsidR="007E245F" w:rsidRDefault="007E245F">
      <w:pPr>
        <w:spacing w:after="200" w:line="276" w:lineRule="auto"/>
        <w:rPr>
          <w:rFonts w:ascii="Arial" w:hAnsi="Arial" w:cs="Arial"/>
          <w:b/>
          <w:bCs/>
          <w:color w:val="002060"/>
          <w:sz w:val="26"/>
          <w:szCs w:val="26"/>
        </w:rPr>
      </w:pPr>
      <w:r>
        <w:rPr>
          <w:color w:val="002060"/>
        </w:rPr>
        <w:br w:type="page"/>
      </w:r>
    </w:p>
    <w:p w:rsidR="0013350F" w:rsidRDefault="000B3BE1" w:rsidP="00813C05">
      <w:pPr>
        <w:pStyle w:val="Heading1"/>
        <w:numPr>
          <w:ilvl w:val="0"/>
          <w:numId w:val="36"/>
        </w:numPr>
        <w:rPr>
          <w:rFonts w:ascii="Times New Roman" w:hAnsi="Times New Roman" w:cs="Times New Roman"/>
          <w:color w:val="000080"/>
          <w:sz w:val="36"/>
          <w:szCs w:val="36"/>
        </w:rPr>
      </w:pPr>
      <w:bookmarkStart w:id="10" w:name="_Toc335296651"/>
      <w:r>
        <w:rPr>
          <w:rFonts w:ascii="Times New Roman" w:hAnsi="Times New Roman" w:cs="Times New Roman"/>
          <w:color w:val="000080"/>
          <w:sz w:val="36"/>
          <w:szCs w:val="36"/>
        </w:rPr>
        <w:lastRenderedPageBreak/>
        <w:t>Nodes</w:t>
      </w:r>
      <w:r w:rsidR="00610724">
        <w:rPr>
          <w:rFonts w:ascii="Times New Roman" w:hAnsi="Times New Roman" w:cs="Times New Roman"/>
          <w:color w:val="000080"/>
          <w:sz w:val="36"/>
          <w:szCs w:val="36"/>
        </w:rPr>
        <w:t xml:space="preserve">, Properties and </w:t>
      </w:r>
      <w:r>
        <w:rPr>
          <w:rFonts w:ascii="Times New Roman" w:hAnsi="Times New Roman" w:cs="Times New Roman"/>
          <w:color w:val="000080"/>
          <w:sz w:val="36"/>
          <w:szCs w:val="36"/>
        </w:rPr>
        <w:t>Events</w:t>
      </w:r>
      <w:bookmarkEnd w:id="10"/>
    </w:p>
    <w:p w:rsidR="00FB4A81" w:rsidRDefault="00FB4A81" w:rsidP="00FB4A81"/>
    <w:p w:rsidR="000B3BE1" w:rsidRDefault="000B3BE1" w:rsidP="000B3BE1">
      <w:pPr>
        <w:ind w:left="720"/>
      </w:pPr>
      <w:r>
        <w:t>Just like any other device in ISY, Energy Monitoring devices are represented as Nodes for each channel. Each node may have different properties (and associated events) all of which are easily retrieved using the same REST command used for other nodes in ISY:</w:t>
      </w:r>
    </w:p>
    <w:p w:rsidR="000B3BE1" w:rsidRPr="000B3BE1" w:rsidRDefault="000B3BE1" w:rsidP="000B3BE1">
      <w:pPr>
        <w:ind w:left="720"/>
        <w:rPr>
          <w:b/>
          <w:i/>
        </w:rPr>
      </w:pPr>
      <w:r w:rsidRPr="000B3BE1">
        <w:rPr>
          <w:b/>
          <w:i/>
        </w:rPr>
        <w:t>/rest/nodes/&lt;</w:t>
      </w:r>
      <w:proofErr w:type="spellStart"/>
      <w:r w:rsidRPr="000B3BE1">
        <w:rPr>
          <w:b/>
          <w:i/>
        </w:rPr>
        <w:t>node_id</w:t>
      </w:r>
      <w:proofErr w:type="spellEnd"/>
      <w:r w:rsidRPr="000B3BE1">
        <w:rPr>
          <w:b/>
          <w:i/>
        </w:rPr>
        <w:t>&gt;</w:t>
      </w:r>
    </w:p>
    <w:p w:rsidR="000B3BE1" w:rsidRDefault="000B3BE1" w:rsidP="00794888"/>
    <w:p w:rsidR="000B3BE1" w:rsidRDefault="000B3BE1" w:rsidP="000B3BE1">
      <w:pPr>
        <w:ind w:left="720"/>
      </w:pPr>
      <w:r>
        <w:t xml:space="preserve">This said, unlike INSTEON devices – and in addition to device category/sub category – one has to inspect the </w:t>
      </w:r>
      <w:r w:rsidRPr="000B3BE1">
        <w:rPr>
          <w:b/>
          <w:i/>
        </w:rPr>
        <w:t>&lt;family&gt;</w:t>
      </w:r>
      <w:r>
        <w:t xml:space="preserve"> element in the node:</w:t>
      </w:r>
    </w:p>
    <w:p w:rsidR="000B3BE1" w:rsidRDefault="000B3BE1" w:rsidP="000B3BE1">
      <w:pPr>
        <w:ind w:left="720"/>
      </w:pPr>
      <w:r w:rsidRPr="00610724">
        <w:rPr>
          <w:b/>
        </w:rPr>
        <w:t>7</w:t>
      </w:r>
      <w:r>
        <w:t xml:space="preserve"> – UDI EM3</w:t>
      </w:r>
      <w:r w:rsidR="00610724">
        <w:t>:</w:t>
      </w:r>
      <w:r w:rsidR="00610724">
        <w:tab/>
      </w:r>
      <w:r>
        <w:t xml:space="preserve"> </w:t>
      </w:r>
      <w:r w:rsidR="00610724">
        <w:t>d</w:t>
      </w:r>
      <w:r>
        <w:t xml:space="preserve">efined in </w:t>
      </w:r>
      <w:r w:rsidR="00610724">
        <w:t xml:space="preserve">7_fam.xml </w:t>
      </w:r>
    </w:p>
    <w:p w:rsidR="000B3BE1" w:rsidRDefault="000B3BE1" w:rsidP="000B3BE1">
      <w:pPr>
        <w:ind w:left="720"/>
      </w:pPr>
      <w:r w:rsidRPr="00610724">
        <w:rPr>
          <w:b/>
        </w:rPr>
        <w:t>8</w:t>
      </w:r>
      <w:r>
        <w:t xml:space="preserve"> – ECM 1240</w:t>
      </w:r>
      <w:r w:rsidR="00610724">
        <w:t>: defined in 8_fam.xml</w:t>
      </w:r>
    </w:p>
    <w:p w:rsidR="000B3BE1" w:rsidRDefault="000B3BE1" w:rsidP="000B3BE1">
      <w:pPr>
        <w:ind w:left="720"/>
      </w:pPr>
    </w:p>
    <w:p w:rsidR="00833BE5" w:rsidRDefault="00833BE5" w:rsidP="00813C05">
      <w:pPr>
        <w:pStyle w:val="Heading2"/>
        <w:numPr>
          <w:ilvl w:val="1"/>
          <w:numId w:val="36"/>
        </w:numPr>
        <w:rPr>
          <w:rFonts w:ascii="Times New Roman" w:hAnsi="Times New Roman" w:cs="Times New Roman"/>
          <w:color w:val="000080"/>
          <w:sz w:val="32"/>
          <w:szCs w:val="32"/>
        </w:rPr>
      </w:pPr>
      <w:bookmarkStart w:id="11" w:name="_Toc335296652"/>
      <w:r>
        <w:rPr>
          <w:rFonts w:ascii="Times New Roman" w:hAnsi="Times New Roman" w:cs="Times New Roman"/>
          <w:color w:val="000080"/>
          <w:sz w:val="32"/>
          <w:szCs w:val="32"/>
        </w:rPr>
        <w:t>ECM 1240 Nodes</w:t>
      </w:r>
      <w:bookmarkEnd w:id="11"/>
    </w:p>
    <w:p w:rsidR="00833BE5" w:rsidRDefault="00833BE5" w:rsidP="00833BE5">
      <w:pPr>
        <w:ind w:left="1080"/>
      </w:pPr>
    </w:p>
    <w:p w:rsidR="00833BE5" w:rsidRDefault="00833BE5" w:rsidP="00833BE5">
      <w:pPr>
        <w:ind w:left="1080"/>
      </w:pPr>
      <w:r>
        <w:t xml:space="preserve">ECM 1240 is represented by 7 nodes for 7 channels (See Figure 2). </w:t>
      </w:r>
      <w:r w:rsidR="007D12EE">
        <w:t xml:space="preserve">The address for the main node ends with </w:t>
      </w:r>
      <w:r w:rsidR="007D12EE" w:rsidRPr="007D12EE">
        <w:rPr>
          <w:b/>
        </w:rPr>
        <w:t>1</w:t>
      </w:r>
      <w:r w:rsidR="007D12EE">
        <w:t>.</w:t>
      </w:r>
    </w:p>
    <w:p w:rsidR="007D12EE" w:rsidRDefault="007D12EE" w:rsidP="00833BE5">
      <w:pPr>
        <w:ind w:left="1080"/>
      </w:pPr>
    </w:p>
    <w:p w:rsidR="007D12EE" w:rsidRDefault="007D12EE" w:rsidP="00833BE5">
      <w:pPr>
        <w:ind w:left="1080"/>
      </w:pPr>
      <w:r>
        <w:t>For reference, the following table depicts the relationship between nodes, addresses, and properties:</w:t>
      </w:r>
    </w:p>
    <w:p w:rsidR="007D12EE" w:rsidRDefault="007D12EE" w:rsidP="00833BE5">
      <w:pPr>
        <w:ind w:left="1080"/>
      </w:pPr>
    </w:p>
    <w:tbl>
      <w:tblPr>
        <w:tblStyle w:val="TableGrid"/>
        <w:tblW w:w="0" w:type="auto"/>
        <w:tblInd w:w="1080" w:type="dxa"/>
        <w:tblLook w:val="04A0" w:firstRow="1" w:lastRow="0" w:firstColumn="1" w:lastColumn="0" w:noHBand="0" w:noVBand="1"/>
      </w:tblPr>
      <w:tblGrid>
        <w:gridCol w:w="2988"/>
        <w:gridCol w:w="3798"/>
      </w:tblGrid>
      <w:tr w:rsidR="007D12EE" w:rsidTr="007D12EE">
        <w:tc>
          <w:tcPr>
            <w:tcW w:w="2988" w:type="dxa"/>
            <w:shd w:val="clear" w:color="auto" w:fill="FFFF00"/>
          </w:tcPr>
          <w:p w:rsidR="007D12EE" w:rsidRDefault="007D12EE" w:rsidP="00833BE5">
            <w:r>
              <w:t>Address &lt;-&gt; Channel</w:t>
            </w:r>
          </w:p>
        </w:tc>
        <w:tc>
          <w:tcPr>
            <w:tcW w:w="3798" w:type="dxa"/>
            <w:shd w:val="clear" w:color="auto" w:fill="FFFF00"/>
          </w:tcPr>
          <w:p w:rsidR="007D12EE" w:rsidRDefault="007D12EE" w:rsidP="00833BE5">
            <w:r>
              <w:t>Supported Properties</w:t>
            </w:r>
          </w:p>
        </w:tc>
      </w:tr>
      <w:tr w:rsidR="007D12EE" w:rsidTr="007D12EE">
        <w:tc>
          <w:tcPr>
            <w:tcW w:w="2988" w:type="dxa"/>
          </w:tcPr>
          <w:p w:rsidR="007D12EE" w:rsidRDefault="007D12EE" w:rsidP="00833BE5">
            <w:r>
              <w:t xml:space="preserve">1 </w:t>
            </w:r>
            <w:r>
              <w:sym w:font="Wingdings" w:char="F0DF"/>
            </w:r>
            <w:r>
              <w:sym w:font="Wingdings" w:char="F0E0"/>
            </w:r>
            <w:r>
              <w:t>1</w:t>
            </w:r>
          </w:p>
        </w:tc>
        <w:tc>
          <w:tcPr>
            <w:tcW w:w="3798" w:type="dxa"/>
          </w:tcPr>
          <w:p w:rsidR="007D12EE" w:rsidRDefault="007D12EE" w:rsidP="00833BE5">
            <w:r>
              <w:t>ST = Current Power</w:t>
            </w:r>
          </w:p>
          <w:p w:rsidR="007D12EE" w:rsidRDefault="00B10F52" w:rsidP="00833BE5">
            <w:r>
              <w:t xml:space="preserve">TPW = Current Energy </w:t>
            </w:r>
          </w:p>
          <w:p w:rsidR="007D12EE" w:rsidRDefault="007D12EE" w:rsidP="00833BE5">
            <w:r>
              <w:t xml:space="preserve">PPW </w:t>
            </w:r>
            <w:r w:rsidR="00B10F52">
              <w:t xml:space="preserve">= Polarized Power </w:t>
            </w:r>
          </w:p>
          <w:p w:rsidR="007D12EE" w:rsidRDefault="00B10F52" w:rsidP="00833BE5">
            <w:r>
              <w:t xml:space="preserve">CV = Current Voltage </w:t>
            </w:r>
          </w:p>
          <w:p w:rsidR="007D12EE" w:rsidRDefault="00B10F52" w:rsidP="00833BE5">
            <w:r>
              <w:t xml:space="preserve">CC = Current </w:t>
            </w:r>
            <w:proofErr w:type="spellStart"/>
            <w:r>
              <w:t>Current</w:t>
            </w:r>
            <w:proofErr w:type="spellEnd"/>
            <w:r>
              <w:t xml:space="preserve"> </w:t>
            </w:r>
          </w:p>
        </w:tc>
      </w:tr>
      <w:tr w:rsidR="007D12EE" w:rsidTr="007D12EE">
        <w:tc>
          <w:tcPr>
            <w:tcW w:w="2988" w:type="dxa"/>
          </w:tcPr>
          <w:p w:rsidR="007D12EE" w:rsidRDefault="007D12EE" w:rsidP="00833BE5">
            <w:r>
              <w:t xml:space="preserve">2 </w:t>
            </w:r>
            <w:r>
              <w:sym w:font="Wingdings" w:char="F0DF"/>
            </w:r>
            <w:r>
              <w:sym w:font="Wingdings" w:char="F0E0"/>
            </w:r>
            <w:r>
              <w:t>2</w:t>
            </w:r>
          </w:p>
        </w:tc>
        <w:tc>
          <w:tcPr>
            <w:tcW w:w="3798" w:type="dxa"/>
          </w:tcPr>
          <w:p w:rsidR="007D12EE" w:rsidRDefault="007D12EE" w:rsidP="007D12EE">
            <w:r>
              <w:t>ST = Current Power</w:t>
            </w:r>
          </w:p>
          <w:p w:rsidR="007D12EE" w:rsidRDefault="00B10F52" w:rsidP="007D12EE">
            <w:r>
              <w:t xml:space="preserve">TPW = Current Energy </w:t>
            </w:r>
          </w:p>
          <w:p w:rsidR="007D12EE" w:rsidRDefault="00B10F52" w:rsidP="007D12EE">
            <w:r>
              <w:t xml:space="preserve">PPW = Polarized Power </w:t>
            </w:r>
          </w:p>
          <w:p w:rsidR="007D12EE" w:rsidRDefault="00B10F52" w:rsidP="007D12EE">
            <w:r>
              <w:t xml:space="preserve">CC = Current </w:t>
            </w:r>
            <w:proofErr w:type="spellStart"/>
            <w:r>
              <w:t>Current</w:t>
            </w:r>
            <w:proofErr w:type="spellEnd"/>
            <w:r>
              <w:t xml:space="preserve"> </w:t>
            </w:r>
          </w:p>
        </w:tc>
      </w:tr>
      <w:tr w:rsidR="007D12EE" w:rsidTr="007D12EE">
        <w:tc>
          <w:tcPr>
            <w:tcW w:w="2988" w:type="dxa"/>
          </w:tcPr>
          <w:p w:rsidR="007D12EE" w:rsidRDefault="007D12EE" w:rsidP="00833BE5">
            <w:r>
              <w:t xml:space="preserve">3 </w:t>
            </w:r>
            <w:r>
              <w:sym w:font="Wingdings" w:char="F0DF"/>
            </w:r>
            <w:r>
              <w:sym w:font="Wingdings" w:char="F0E0"/>
            </w:r>
            <w:r>
              <w:t>3</w:t>
            </w:r>
          </w:p>
        </w:tc>
        <w:tc>
          <w:tcPr>
            <w:tcW w:w="3798" w:type="dxa"/>
          </w:tcPr>
          <w:p w:rsidR="007D12EE" w:rsidRPr="007D12EE" w:rsidRDefault="007D12EE" w:rsidP="007D12EE">
            <w:r w:rsidRPr="007D12EE">
              <w:t>ST = Current Power</w:t>
            </w:r>
          </w:p>
          <w:p w:rsidR="007D12EE" w:rsidRDefault="00B10F52" w:rsidP="007D12EE">
            <w:r>
              <w:t xml:space="preserve">TPW = Current Energy </w:t>
            </w:r>
          </w:p>
        </w:tc>
      </w:tr>
      <w:tr w:rsidR="007D12EE" w:rsidTr="007D12EE">
        <w:tc>
          <w:tcPr>
            <w:tcW w:w="2988" w:type="dxa"/>
          </w:tcPr>
          <w:p w:rsidR="007D12EE" w:rsidRDefault="007D12EE" w:rsidP="00833BE5">
            <w:r>
              <w:t xml:space="preserve">4 </w:t>
            </w:r>
            <w:r>
              <w:sym w:font="Wingdings" w:char="F0DF"/>
            </w:r>
            <w:r>
              <w:sym w:font="Wingdings" w:char="F0E0"/>
            </w:r>
            <w:r>
              <w:t>4</w:t>
            </w:r>
          </w:p>
        </w:tc>
        <w:tc>
          <w:tcPr>
            <w:tcW w:w="3798" w:type="dxa"/>
          </w:tcPr>
          <w:p w:rsidR="007D12EE" w:rsidRPr="007D12EE" w:rsidRDefault="007D12EE" w:rsidP="007D12EE">
            <w:r w:rsidRPr="007D12EE">
              <w:t>ST = Current Power</w:t>
            </w:r>
          </w:p>
          <w:p w:rsidR="007D12EE" w:rsidRDefault="00B10F52" w:rsidP="007D12EE">
            <w:r>
              <w:t xml:space="preserve">TPW = Current Energy </w:t>
            </w:r>
          </w:p>
        </w:tc>
      </w:tr>
      <w:tr w:rsidR="007D12EE" w:rsidTr="007D12EE">
        <w:tc>
          <w:tcPr>
            <w:tcW w:w="2988" w:type="dxa"/>
          </w:tcPr>
          <w:p w:rsidR="007D12EE" w:rsidRDefault="007D12EE" w:rsidP="00833BE5">
            <w:r>
              <w:t xml:space="preserve">5 </w:t>
            </w:r>
            <w:r>
              <w:sym w:font="Wingdings" w:char="F0DF"/>
            </w:r>
            <w:r>
              <w:sym w:font="Wingdings" w:char="F0E0"/>
            </w:r>
            <w:r>
              <w:t>5</w:t>
            </w:r>
          </w:p>
        </w:tc>
        <w:tc>
          <w:tcPr>
            <w:tcW w:w="3798" w:type="dxa"/>
          </w:tcPr>
          <w:p w:rsidR="007D12EE" w:rsidRPr="007D12EE" w:rsidRDefault="007D12EE" w:rsidP="007D12EE">
            <w:r w:rsidRPr="007D12EE">
              <w:t>ST = Current Power</w:t>
            </w:r>
          </w:p>
          <w:p w:rsidR="007D12EE" w:rsidRDefault="00B10F52" w:rsidP="007D12EE">
            <w:r>
              <w:t xml:space="preserve">TPW = Current Energy </w:t>
            </w:r>
          </w:p>
        </w:tc>
      </w:tr>
      <w:tr w:rsidR="007D12EE" w:rsidTr="007D12EE">
        <w:tc>
          <w:tcPr>
            <w:tcW w:w="2988" w:type="dxa"/>
          </w:tcPr>
          <w:p w:rsidR="007D12EE" w:rsidRDefault="007D12EE" w:rsidP="00833BE5">
            <w:r>
              <w:t xml:space="preserve">6 </w:t>
            </w:r>
            <w:r>
              <w:sym w:font="Wingdings" w:char="F0DF"/>
            </w:r>
            <w:r>
              <w:sym w:font="Wingdings" w:char="F0E0"/>
            </w:r>
            <w:r>
              <w:t>6</w:t>
            </w:r>
          </w:p>
        </w:tc>
        <w:tc>
          <w:tcPr>
            <w:tcW w:w="3798" w:type="dxa"/>
          </w:tcPr>
          <w:p w:rsidR="007D12EE" w:rsidRPr="007D12EE" w:rsidRDefault="007D12EE" w:rsidP="007D12EE">
            <w:r w:rsidRPr="007D12EE">
              <w:t>ST = Current Power</w:t>
            </w:r>
          </w:p>
          <w:p w:rsidR="007D12EE" w:rsidRDefault="00B10F52" w:rsidP="007D12EE">
            <w:r>
              <w:t xml:space="preserve">TPW = Current Energy </w:t>
            </w:r>
          </w:p>
        </w:tc>
      </w:tr>
      <w:tr w:rsidR="007D12EE" w:rsidTr="007D12EE">
        <w:tc>
          <w:tcPr>
            <w:tcW w:w="2988" w:type="dxa"/>
          </w:tcPr>
          <w:p w:rsidR="007D12EE" w:rsidRDefault="007D12EE" w:rsidP="00833BE5">
            <w:r>
              <w:t xml:space="preserve">7 </w:t>
            </w:r>
            <w:r>
              <w:sym w:font="Wingdings" w:char="F0DF"/>
            </w:r>
            <w:r>
              <w:sym w:font="Wingdings" w:char="F0E0"/>
            </w:r>
            <w:r>
              <w:t>7</w:t>
            </w:r>
          </w:p>
        </w:tc>
        <w:tc>
          <w:tcPr>
            <w:tcW w:w="3798" w:type="dxa"/>
          </w:tcPr>
          <w:p w:rsidR="007D12EE" w:rsidRPr="007D12EE" w:rsidRDefault="007D12EE" w:rsidP="007D12EE">
            <w:r w:rsidRPr="007D12EE">
              <w:t>ST = Current Power</w:t>
            </w:r>
          </w:p>
          <w:p w:rsidR="007D12EE" w:rsidRDefault="00B10F52" w:rsidP="007D12EE">
            <w:r>
              <w:t xml:space="preserve">TPW = Current Energy </w:t>
            </w:r>
          </w:p>
        </w:tc>
      </w:tr>
    </w:tbl>
    <w:p w:rsidR="007D12EE" w:rsidRDefault="007D12EE" w:rsidP="00833BE5">
      <w:pPr>
        <w:ind w:left="1080"/>
      </w:pPr>
    </w:p>
    <w:p w:rsidR="007D12EE" w:rsidRDefault="007D12EE" w:rsidP="00833BE5">
      <w:pPr>
        <w:ind w:left="1080"/>
      </w:pPr>
    </w:p>
    <w:p w:rsidR="007D12EE" w:rsidRDefault="007D12EE" w:rsidP="00833BE5">
      <w:pPr>
        <w:ind w:left="1080"/>
      </w:pPr>
      <w:r>
        <w:rPr>
          <w:noProof/>
        </w:rPr>
        <w:lastRenderedPageBreak/>
        <w:drawing>
          <wp:inline distT="0" distB="0" distL="0" distR="0">
            <wp:extent cx="2686050" cy="2562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6050" cy="2562225"/>
                    </a:xfrm>
                    <a:prstGeom prst="rect">
                      <a:avLst/>
                    </a:prstGeom>
                    <a:noFill/>
                    <a:ln>
                      <a:noFill/>
                    </a:ln>
                  </pic:spPr>
                </pic:pic>
              </a:graphicData>
            </a:graphic>
          </wp:inline>
        </w:drawing>
      </w:r>
    </w:p>
    <w:p w:rsidR="007D12EE" w:rsidRDefault="007D12EE" w:rsidP="00833BE5">
      <w:pPr>
        <w:ind w:left="1080"/>
      </w:pPr>
    </w:p>
    <w:p w:rsidR="007D12EE" w:rsidRPr="007D12EE" w:rsidRDefault="007D12EE" w:rsidP="00833BE5">
      <w:pPr>
        <w:ind w:left="1080"/>
        <w:rPr>
          <w:b/>
        </w:rPr>
      </w:pPr>
      <w:r w:rsidRPr="007D12EE">
        <w:rPr>
          <w:b/>
        </w:rPr>
        <w:t xml:space="preserve">Figure </w:t>
      </w:r>
      <w:proofErr w:type="gramStart"/>
      <w:r w:rsidRPr="007D12EE">
        <w:rPr>
          <w:b/>
        </w:rPr>
        <w:t>2 .</w:t>
      </w:r>
      <w:proofErr w:type="gramEnd"/>
      <w:r w:rsidRPr="007D12EE">
        <w:rPr>
          <w:b/>
        </w:rPr>
        <w:t xml:space="preserve"> ECM 1240 Node</w:t>
      </w:r>
      <w:r>
        <w:rPr>
          <w:b/>
        </w:rPr>
        <w:t>s</w:t>
      </w:r>
    </w:p>
    <w:p w:rsidR="00833BE5" w:rsidRPr="00833BE5" w:rsidRDefault="00833BE5" w:rsidP="00833BE5">
      <w:pPr>
        <w:ind w:left="720"/>
      </w:pPr>
    </w:p>
    <w:p w:rsidR="007D12EE" w:rsidRDefault="007D12EE" w:rsidP="00813C05">
      <w:pPr>
        <w:pStyle w:val="Heading2"/>
        <w:numPr>
          <w:ilvl w:val="1"/>
          <w:numId w:val="36"/>
        </w:numPr>
        <w:rPr>
          <w:rFonts w:ascii="Times New Roman" w:hAnsi="Times New Roman" w:cs="Times New Roman"/>
          <w:color w:val="000080"/>
          <w:sz w:val="32"/>
          <w:szCs w:val="32"/>
        </w:rPr>
      </w:pPr>
      <w:bookmarkStart w:id="12" w:name="_Toc335296653"/>
      <w:r>
        <w:rPr>
          <w:rFonts w:ascii="Times New Roman" w:hAnsi="Times New Roman" w:cs="Times New Roman"/>
          <w:color w:val="000080"/>
          <w:sz w:val="32"/>
          <w:szCs w:val="32"/>
        </w:rPr>
        <w:t>UDI EM3 Nodes</w:t>
      </w:r>
      <w:bookmarkEnd w:id="12"/>
    </w:p>
    <w:p w:rsidR="007D12EE" w:rsidRDefault="007D12EE" w:rsidP="007D12EE">
      <w:pPr>
        <w:ind w:left="1080"/>
      </w:pPr>
    </w:p>
    <w:p w:rsidR="007D12EE" w:rsidRDefault="007D12EE" w:rsidP="007D12EE">
      <w:pPr>
        <w:ind w:left="1080"/>
      </w:pPr>
      <w:r>
        <w:t xml:space="preserve">UDI EM3 is represented by 11 nodes for 5 channels (See Figure 3), 3 temperature sensors and 2 pulse counters. The address for the main node ends with </w:t>
      </w:r>
      <w:r w:rsidRPr="007D12EE">
        <w:rPr>
          <w:b/>
        </w:rPr>
        <w:t>1</w:t>
      </w:r>
      <w:r>
        <w:t>.</w:t>
      </w:r>
    </w:p>
    <w:p w:rsidR="007D12EE" w:rsidRDefault="007D12EE" w:rsidP="007D12EE">
      <w:pPr>
        <w:ind w:left="1080"/>
      </w:pPr>
    </w:p>
    <w:p w:rsidR="007D12EE" w:rsidRDefault="007D12EE" w:rsidP="007D12EE">
      <w:pPr>
        <w:ind w:left="1080"/>
      </w:pPr>
      <w:r>
        <w:t>For reference, the following table depicts the relationship between nodes, addresses, and properties:</w:t>
      </w:r>
    </w:p>
    <w:p w:rsidR="007D12EE" w:rsidRDefault="007D12EE" w:rsidP="007D12EE">
      <w:pPr>
        <w:ind w:left="1080"/>
      </w:pPr>
    </w:p>
    <w:tbl>
      <w:tblPr>
        <w:tblStyle w:val="TableGrid"/>
        <w:tblW w:w="0" w:type="auto"/>
        <w:tblInd w:w="1080" w:type="dxa"/>
        <w:tblLook w:val="04A0" w:firstRow="1" w:lastRow="0" w:firstColumn="1" w:lastColumn="0" w:noHBand="0" w:noVBand="1"/>
      </w:tblPr>
      <w:tblGrid>
        <w:gridCol w:w="2988"/>
        <w:gridCol w:w="3798"/>
      </w:tblGrid>
      <w:tr w:rsidR="007D12EE" w:rsidTr="007D12EE">
        <w:tc>
          <w:tcPr>
            <w:tcW w:w="2988" w:type="dxa"/>
            <w:shd w:val="clear" w:color="auto" w:fill="FFFF00"/>
          </w:tcPr>
          <w:p w:rsidR="007D12EE" w:rsidRDefault="007D12EE" w:rsidP="007D12EE">
            <w:r>
              <w:t>Address &lt;-&gt; Channel</w:t>
            </w:r>
          </w:p>
        </w:tc>
        <w:tc>
          <w:tcPr>
            <w:tcW w:w="3798" w:type="dxa"/>
            <w:shd w:val="clear" w:color="auto" w:fill="FFFF00"/>
          </w:tcPr>
          <w:p w:rsidR="007D12EE" w:rsidRDefault="007D12EE" w:rsidP="007D12EE">
            <w:r>
              <w:t>Supported Properties</w:t>
            </w:r>
          </w:p>
        </w:tc>
      </w:tr>
      <w:tr w:rsidR="007D12EE" w:rsidTr="007D12EE">
        <w:tc>
          <w:tcPr>
            <w:tcW w:w="2988" w:type="dxa"/>
          </w:tcPr>
          <w:p w:rsidR="007D12EE" w:rsidRDefault="007D12EE" w:rsidP="007D12EE">
            <w:r>
              <w:t xml:space="preserve">1 </w:t>
            </w:r>
            <w:r>
              <w:sym w:font="Wingdings" w:char="F0DF"/>
            </w:r>
            <w:r>
              <w:sym w:font="Wingdings" w:char="F0E0"/>
            </w:r>
            <w:r>
              <w:t>Main</w:t>
            </w:r>
          </w:p>
        </w:tc>
        <w:tc>
          <w:tcPr>
            <w:tcW w:w="3798" w:type="dxa"/>
          </w:tcPr>
          <w:p w:rsidR="007D12EE" w:rsidRDefault="007D12EE" w:rsidP="007D12EE">
            <w:r>
              <w:t>ST = Current Power</w:t>
            </w:r>
            <w:r w:rsidR="00B10F52">
              <w:t xml:space="preserve"> </w:t>
            </w:r>
          </w:p>
          <w:p w:rsidR="007D12EE" w:rsidRDefault="00B10F52" w:rsidP="007D12EE">
            <w:r>
              <w:t xml:space="preserve">TPW = Current Energy </w:t>
            </w:r>
          </w:p>
          <w:p w:rsidR="007D12EE" w:rsidRDefault="007D12EE" w:rsidP="007D12EE">
            <w:r>
              <w:t>For all channels</w:t>
            </w:r>
          </w:p>
        </w:tc>
      </w:tr>
      <w:tr w:rsidR="007D12EE" w:rsidTr="007D12EE">
        <w:tc>
          <w:tcPr>
            <w:tcW w:w="2988" w:type="dxa"/>
          </w:tcPr>
          <w:p w:rsidR="007D12EE" w:rsidRDefault="007D12EE" w:rsidP="007D12EE">
            <w:r>
              <w:t xml:space="preserve">5 </w:t>
            </w:r>
            <w:r>
              <w:sym w:font="Wingdings" w:char="F0DF"/>
            </w:r>
            <w:r>
              <w:sym w:font="Wingdings" w:char="F0E0"/>
            </w:r>
            <w:r>
              <w:t>Channel 1</w:t>
            </w:r>
          </w:p>
        </w:tc>
        <w:tc>
          <w:tcPr>
            <w:tcW w:w="3798" w:type="dxa"/>
          </w:tcPr>
          <w:p w:rsidR="007D12EE" w:rsidRDefault="00B10F52" w:rsidP="007D12EE">
            <w:r>
              <w:t xml:space="preserve">ST = Current Power </w:t>
            </w:r>
          </w:p>
          <w:p w:rsidR="007D12EE" w:rsidRDefault="00B10F52" w:rsidP="007D12EE">
            <w:r>
              <w:t xml:space="preserve">TPW = Current Energy </w:t>
            </w:r>
          </w:p>
          <w:p w:rsidR="007D12EE" w:rsidRDefault="007D12EE" w:rsidP="007D12EE">
            <w:r>
              <w:t>PF = Power Factor</w:t>
            </w:r>
          </w:p>
          <w:p w:rsidR="007D12EE" w:rsidRDefault="007D12EE" w:rsidP="007D12EE">
            <w:r>
              <w:t xml:space="preserve">CV = Current Voltage </w:t>
            </w:r>
          </w:p>
          <w:p w:rsidR="007D12EE" w:rsidRDefault="00B10F52" w:rsidP="007D12EE">
            <w:r>
              <w:t xml:space="preserve">CC = Current </w:t>
            </w:r>
            <w:proofErr w:type="spellStart"/>
            <w:r>
              <w:t>Current</w:t>
            </w:r>
            <w:proofErr w:type="spellEnd"/>
          </w:p>
        </w:tc>
      </w:tr>
      <w:tr w:rsidR="00B10F52" w:rsidTr="007D12EE">
        <w:tc>
          <w:tcPr>
            <w:tcW w:w="2988" w:type="dxa"/>
          </w:tcPr>
          <w:p w:rsidR="00B10F52" w:rsidRDefault="00B10F52" w:rsidP="007D12EE">
            <w:r>
              <w:t xml:space="preserve">6 </w:t>
            </w:r>
            <w:r>
              <w:sym w:font="Wingdings" w:char="F0DF"/>
            </w:r>
            <w:r>
              <w:sym w:font="Wingdings" w:char="F0E0"/>
            </w:r>
            <w:r>
              <w:t>Channel 2</w:t>
            </w:r>
          </w:p>
        </w:tc>
        <w:tc>
          <w:tcPr>
            <w:tcW w:w="3798" w:type="dxa"/>
          </w:tcPr>
          <w:p w:rsidR="00B10F52" w:rsidRDefault="00B10F52" w:rsidP="0041058B">
            <w:r>
              <w:t xml:space="preserve">ST = Current Power </w:t>
            </w:r>
          </w:p>
          <w:p w:rsidR="00B10F52" w:rsidRDefault="00B10F52" w:rsidP="0041058B">
            <w:r>
              <w:t xml:space="preserve">TPW = Current Energy </w:t>
            </w:r>
          </w:p>
          <w:p w:rsidR="00B10F52" w:rsidRDefault="00B10F52" w:rsidP="0041058B">
            <w:r>
              <w:t>PF = Power Factor</w:t>
            </w:r>
          </w:p>
          <w:p w:rsidR="00B10F52" w:rsidRDefault="00B10F52" w:rsidP="0041058B">
            <w:r>
              <w:t xml:space="preserve">CV = Current Voltage </w:t>
            </w:r>
          </w:p>
          <w:p w:rsidR="00B10F52" w:rsidRDefault="00B10F52" w:rsidP="00B10F52">
            <w:r>
              <w:t xml:space="preserve">CC = Current </w:t>
            </w:r>
            <w:proofErr w:type="spellStart"/>
            <w:r>
              <w:t>Current</w:t>
            </w:r>
            <w:proofErr w:type="spellEnd"/>
            <w:r>
              <w:t xml:space="preserve"> </w:t>
            </w:r>
          </w:p>
        </w:tc>
      </w:tr>
      <w:tr w:rsidR="00B10F52" w:rsidTr="007D12EE">
        <w:tc>
          <w:tcPr>
            <w:tcW w:w="2988" w:type="dxa"/>
          </w:tcPr>
          <w:p w:rsidR="00B10F52" w:rsidRDefault="00B10F52" w:rsidP="007D12EE">
            <w:r>
              <w:t xml:space="preserve">7 </w:t>
            </w:r>
            <w:r>
              <w:sym w:font="Wingdings" w:char="F0DF"/>
            </w:r>
            <w:r>
              <w:sym w:font="Wingdings" w:char="F0E0"/>
            </w:r>
            <w:r>
              <w:t>Channel 3</w:t>
            </w:r>
          </w:p>
        </w:tc>
        <w:tc>
          <w:tcPr>
            <w:tcW w:w="3798" w:type="dxa"/>
          </w:tcPr>
          <w:p w:rsidR="00B10F52" w:rsidRDefault="00B10F52" w:rsidP="0041058B">
            <w:r>
              <w:t xml:space="preserve">ST = Current Power </w:t>
            </w:r>
          </w:p>
          <w:p w:rsidR="00B10F52" w:rsidRDefault="00B10F52" w:rsidP="0041058B">
            <w:r>
              <w:t xml:space="preserve">TPW = Current Energy </w:t>
            </w:r>
          </w:p>
          <w:p w:rsidR="00B10F52" w:rsidRDefault="00B10F52" w:rsidP="0041058B">
            <w:r>
              <w:t>PF = Power Factor</w:t>
            </w:r>
          </w:p>
          <w:p w:rsidR="00B10F52" w:rsidRDefault="00B10F52" w:rsidP="0041058B">
            <w:r>
              <w:t xml:space="preserve">CV = Current Voltage </w:t>
            </w:r>
          </w:p>
          <w:p w:rsidR="00B10F52" w:rsidRDefault="00B10F52" w:rsidP="0041058B">
            <w:r>
              <w:t xml:space="preserve">CC = Current </w:t>
            </w:r>
            <w:proofErr w:type="spellStart"/>
            <w:r>
              <w:t>Current</w:t>
            </w:r>
            <w:proofErr w:type="spellEnd"/>
            <w:r>
              <w:t xml:space="preserve"> </w:t>
            </w:r>
          </w:p>
        </w:tc>
      </w:tr>
      <w:tr w:rsidR="00B10F52" w:rsidTr="007D12EE">
        <w:tc>
          <w:tcPr>
            <w:tcW w:w="2988" w:type="dxa"/>
          </w:tcPr>
          <w:p w:rsidR="00B10F52" w:rsidRDefault="00B10F52" w:rsidP="007D12EE">
            <w:r>
              <w:lastRenderedPageBreak/>
              <w:t xml:space="preserve">8 </w:t>
            </w:r>
            <w:r>
              <w:sym w:font="Wingdings" w:char="F0DF"/>
            </w:r>
            <w:r>
              <w:sym w:font="Wingdings" w:char="F0E0"/>
            </w:r>
            <w:r>
              <w:t>Channel 4</w:t>
            </w:r>
          </w:p>
        </w:tc>
        <w:tc>
          <w:tcPr>
            <w:tcW w:w="3798" w:type="dxa"/>
          </w:tcPr>
          <w:p w:rsidR="00B10F52" w:rsidRPr="007D12EE" w:rsidRDefault="00B10F52" w:rsidP="007D12EE">
            <w:r w:rsidRPr="007D12EE">
              <w:t>ST = Current Power</w:t>
            </w:r>
            <w:r>
              <w:t xml:space="preserve"> </w:t>
            </w:r>
          </w:p>
          <w:p w:rsidR="00B10F52" w:rsidRDefault="00B10F52" w:rsidP="007D12EE">
            <w:r>
              <w:t xml:space="preserve">TPW = Current Energy </w:t>
            </w:r>
          </w:p>
        </w:tc>
      </w:tr>
      <w:tr w:rsidR="00B10F52" w:rsidTr="007D12EE">
        <w:tc>
          <w:tcPr>
            <w:tcW w:w="2988" w:type="dxa"/>
          </w:tcPr>
          <w:p w:rsidR="00B10F52" w:rsidRDefault="00B10F52" w:rsidP="007D12EE">
            <w:r>
              <w:t xml:space="preserve">9 </w:t>
            </w:r>
            <w:r>
              <w:sym w:font="Wingdings" w:char="F0DF"/>
            </w:r>
            <w:r>
              <w:sym w:font="Wingdings" w:char="F0E0"/>
            </w:r>
            <w:r>
              <w:t>Channel 5</w:t>
            </w:r>
          </w:p>
        </w:tc>
        <w:tc>
          <w:tcPr>
            <w:tcW w:w="3798" w:type="dxa"/>
          </w:tcPr>
          <w:p w:rsidR="00B10F52" w:rsidRPr="007D12EE" w:rsidRDefault="00B10F52" w:rsidP="007D12EE">
            <w:r w:rsidRPr="007D12EE">
              <w:t>ST = Current Power</w:t>
            </w:r>
          </w:p>
          <w:p w:rsidR="00B10F52" w:rsidRDefault="00B10F52" w:rsidP="007D12EE">
            <w:r w:rsidRPr="007D12EE">
              <w:t>TPW = Current Energ</w:t>
            </w:r>
            <w:r>
              <w:t xml:space="preserve">y </w:t>
            </w:r>
          </w:p>
        </w:tc>
      </w:tr>
      <w:tr w:rsidR="00B10F52" w:rsidTr="007D12EE">
        <w:tc>
          <w:tcPr>
            <w:tcW w:w="2988" w:type="dxa"/>
          </w:tcPr>
          <w:p w:rsidR="00B10F52" w:rsidRDefault="00B10F52" w:rsidP="007D12EE">
            <w:r>
              <w:t xml:space="preserve">40 </w:t>
            </w:r>
            <w:r>
              <w:sym w:font="Wingdings" w:char="F0DF"/>
            </w:r>
            <w:r>
              <w:sym w:font="Wingdings" w:char="F0E0"/>
            </w:r>
            <w:r>
              <w:t>Local Temp.</w:t>
            </w:r>
          </w:p>
        </w:tc>
        <w:tc>
          <w:tcPr>
            <w:tcW w:w="3798" w:type="dxa"/>
          </w:tcPr>
          <w:p w:rsidR="00B10F52" w:rsidRDefault="00B10F52" w:rsidP="007D12EE">
            <w:r>
              <w:t>ST</w:t>
            </w:r>
          </w:p>
        </w:tc>
      </w:tr>
      <w:tr w:rsidR="00B10F52" w:rsidTr="007D12EE">
        <w:tc>
          <w:tcPr>
            <w:tcW w:w="2988" w:type="dxa"/>
          </w:tcPr>
          <w:p w:rsidR="00B10F52" w:rsidRDefault="00B10F52" w:rsidP="00B10F52">
            <w:r>
              <w:t xml:space="preserve">41 </w:t>
            </w:r>
            <w:r>
              <w:sym w:font="Wingdings" w:char="F0DF"/>
            </w:r>
            <w:r>
              <w:sym w:font="Wingdings" w:char="F0E0"/>
            </w:r>
            <w:r>
              <w:t>Remote Temp1</w:t>
            </w:r>
          </w:p>
        </w:tc>
        <w:tc>
          <w:tcPr>
            <w:tcW w:w="3798" w:type="dxa"/>
          </w:tcPr>
          <w:p w:rsidR="00B10F52" w:rsidRDefault="00B10F52" w:rsidP="007D12EE">
            <w:r>
              <w:t>ST</w:t>
            </w:r>
          </w:p>
        </w:tc>
      </w:tr>
      <w:tr w:rsidR="00B10F52" w:rsidTr="007D12EE">
        <w:tc>
          <w:tcPr>
            <w:tcW w:w="2988" w:type="dxa"/>
          </w:tcPr>
          <w:p w:rsidR="00B10F52" w:rsidRDefault="00B10F52" w:rsidP="00B10F52">
            <w:r>
              <w:t xml:space="preserve">42 </w:t>
            </w:r>
            <w:r>
              <w:sym w:font="Wingdings" w:char="F0DF"/>
            </w:r>
            <w:r>
              <w:sym w:font="Wingdings" w:char="F0E0"/>
            </w:r>
            <w:r>
              <w:t>Remote Temp2</w:t>
            </w:r>
          </w:p>
        </w:tc>
        <w:tc>
          <w:tcPr>
            <w:tcW w:w="3798" w:type="dxa"/>
          </w:tcPr>
          <w:p w:rsidR="00B10F52" w:rsidRDefault="00B10F52" w:rsidP="007D12EE">
            <w:r>
              <w:t>ST</w:t>
            </w:r>
          </w:p>
        </w:tc>
      </w:tr>
      <w:tr w:rsidR="00B10F52" w:rsidTr="007D12EE">
        <w:tc>
          <w:tcPr>
            <w:tcW w:w="2988" w:type="dxa"/>
          </w:tcPr>
          <w:p w:rsidR="00B10F52" w:rsidRDefault="00B10F52" w:rsidP="00B10F52">
            <w:r>
              <w:t xml:space="preserve">60 </w:t>
            </w:r>
            <w:r>
              <w:sym w:font="Wingdings" w:char="F0DF"/>
            </w:r>
            <w:r>
              <w:sym w:font="Wingdings" w:char="F0E0"/>
            </w:r>
            <w:r>
              <w:t>Pulse Counter1</w:t>
            </w:r>
          </w:p>
        </w:tc>
        <w:tc>
          <w:tcPr>
            <w:tcW w:w="3798" w:type="dxa"/>
          </w:tcPr>
          <w:p w:rsidR="00B10F52" w:rsidRDefault="00B10F52" w:rsidP="007D12EE">
            <w:r>
              <w:t>ST</w:t>
            </w:r>
          </w:p>
        </w:tc>
      </w:tr>
      <w:tr w:rsidR="00B10F52" w:rsidTr="007D12EE">
        <w:tc>
          <w:tcPr>
            <w:tcW w:w="2988" w:type="dxa"/>
          </w:tcPr>
          <w:p w:rsidR="00B10F52" w:rsidRDefault="00B10F52" w:rsidP="00B10F52">
            <w:r>
              <w:t xml:space="preserve">61 </w:t>
            </w:r>
            <w:r>
              <w:sym w:font="Wingdings" w:char="F0DF"/>
            </w:r>
            <w:r>
              <w:sym w:font="Wingdings" w:char="F0E0"/>
            </w:r>
            <w:r>
              <w:t>Pulse Counter2</w:t>
            </w:r>
          </w:p>
        </w:tc>
        <w:tc>
          <w:tcPr>
            <w:tcW w:w="3798" w:type="dxa"/>
          </w:tcPr>
          <w:p w:rsidR="00B10F52" w:rsidRDefault="00B10F52" w:rsidP="007D12EE">
            <w:r>
              <w:t>ST</w:t>
            </w:r>
          </w:p>
        </w:tc>
      </w:tr>
    </w:tbl>
    <w:p w:rsidR="007D12EE" w:rsidRDefault="007D12EE" w:rsidP="007D12EE">
      <w:pPr>
        <w:ind w:left="1080"/>
      </w:pPr>
    </w:p>
    <w:p w:rsidR="007D12EE" w:rsidRDefault="00B10F52" w:rsidP="00B10F52">
      <w:pPr>
        <w:ind w:left="990"/>
      </w:pPr>
      <w:r>
        <w:rPr>
          <w:noProof/>
        </w:rPr>
        <w:drawing>
          <wp:inline distT="0" distB="0" distL="0" distR="0">
            <wp:extent cx="2905125" cy="4038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5125" cy="4038600"/>
                    </a:xfrm>
                    <a:prstGeom prst="rect">
                      <a:avLst/>
                    </a:prstGeom>
                    <a:noFill/>
                    <a:ln>
                      <a:noFill/>
                    </a:ln>
                  </pic:spPr>
                </pic:pic>
              </a:graphicData>
            </a:graphic>
          </wp:inline>
        </w:drawing>
      </w:r>
    </w:p>
    <w:p w:rsidR="00EC4CD8" w:rsidRDefault="00EC4CD8" w:rsidP="00B10F52">
      <w:pPr>
        <w:ind w:left="990"/>
      </w:pPr>
    </w:p>
    <w:p w:rsidR="00B10F52" w:rsidRPr="00EC4CD8" w:rsidRDefault="00B10F52" w:rsidP="00B10F52">
      <w:pPr>
        <w:ind w:left="990"/>
        <w:rPr>
          <w:b/>
        </w:rPr>
      </w:pPr>
      <w:proofErr w:type="gramStart"/>
      <w:r w:rsidRPr="00EC4CD8">
        <w:rPr>
          <w:b/>
        </w:rPr>
        <w:t>Figure 3.</w:t>
      </w:r>
      <w:proofErr w:type="gramEnd"/>
      <w:r w:rsidRPr="00EC4CD8">
        <w:rPr>
          <w:b/>
        </w:rPr>
        <w:t xml:space="preserve"> </w:t>
      </w:r>
      <w:r w:rsidR="00EC4CD8" w:rsidRPr="00EC4CD8">
        <w:rPr>
          <w:b/>
        </w:rPr>
        <w:t>UDI EM3 Nodes</w:t>
      </w:r>
    </w:p>
    <w:p w:rsidR="00FB4A81" w:rsidRPr="00FB4A81" w:rsidRDefault="00610724" w:rsidP="00813C05">
      <w:pPr>
        <w:pStyle w:val="Heading2"/>
        <w:numPr>
          <w:ilvl w:val="1"/>
          <w:numId w:val="36"/>
        </w:numPr>
        <w:rPr>
          <w:rFonts w:ascii="Times New Roman" w:hAnsi="Times New Roman" w:cs="Times New Roman"/>
          <w:color w:val="000080"/>
          <w:sz w:val="32"/>
          <w:szCs w:val="32"/>
        </w:rPr>
      </w:pPr>
      <w:bookmarkStart w:id="13" w:name="_Toc335296654"/>
      <w:r>
        <w:rPr>
          <w:rFonts w:ascii="Times New Roman" w:hAnsi="Times New Roman" w:cs="Times New Roman"/>
          <w:color w:val="000080"/>
          <w:sz w:val="32"/>
          <w:szCs w:val="32"/>
        </w:rPr>
        <w:t>Events and Properties</w:t>
      </w:r>
      <w:bookmarkEnd w:id="13"/>
    </w:p>
    <w:p w:rsidR="00FB4A81" w:rsidRDefault="00FB4A81" w:rsidP="00FB4A81">
      <w:pPr>
        <w:autoSpaceDE w:val="0"/>
        <w:autoSpaceDN w:val="0"/>
        <w:adjustRightInd w:val="0"/>
        <w:rPr>
          <w:rFonts w:ascii="Courier New" w:eastAsiaTheme="minorHAnsi" w:hAnsi="Courier New" w:cs="Courier New"/>
          <w:sz w:val="20"/>
          <w:szCs w:val="20"/>
        </w:rPr>
      </w:pPr>
    </w:p>
    <w:p w:rsidR="00D15809" w:rsidRDefault="00610724" w:rsidP="00833BE5">
      <w:pPr>
        <w:tabs>
          <w:tab w:val="left" w:pos="540"/>
          <w:tab w:val="left" w:pos="900"/>
        </w:tabs>
        <w:ind w:left="1080"/>
        <w:rPr>
          <w:rFonts w:eastAsiaTheme="minorHAnsi"/>
        </w:rPr>
      </w:pPr>
      <w:r>
        <w:rPr>
          <w:rFonts w:eastAsiaTheme="minorHAnsi"/>
        </w:rPr>
        <w:t>The following events/controls/properties are defined for Energy Monitoring nodes. This said, not all nodes support all properties. One has to use /rest/nodes/&lt;</w:t>
      </w:r>
      <w:proofErr w:type="spellStart"/>
      <w:r>
        <w:rPr>
          <w:rFonts w:eastAsiaTheme="minorHAnsi"/>
        </w:rPr>
        <w:t>node_id</w:t>
      </w:r>
      <w:proofErr w:type="spellEnd"/>
      <w:r>
        <w:rPr>
          <w:rFonts w:eastAsiaTheme="minorHAnsi"/>
        </w:rPr>
        <w:t>&gt; to</w:t>
      </w:r>
      <w:r w:rsidR="00D15809">
        <w:rPr>
          <w:rFonts w:eastAsiaTheme="minorHAnsi"/>
        </w:rPr>
        <w:t xml:space="preserve"> inspect the supported controls:</w:t>
      </w:r>
    </w:p>
    <w:p w:rsidR="00D15809" w:rsidRDefault="00D15809" w:rsidP="00833BE5">
      <w:pPr>
        <w:tabs>
          <w:tab w:val="left" w:pos="540"/>
          <w:tab w:val="left" w:pos="900"/>
        </w:tabs>
        <w:ind w:left="1080"/>
        <w:rPr>
          <w:rFonts w:eastAsiaTheme="minorHAnsi"/>
        </w:rPr>
      </w:pPr>
    </w:p>
    <w:p w:rsidR="00B10F52" w:rsidRDefault="00D15809" w:rsidP="00833BE5">
      <w:pPr>
        <w:tabs>
          <w:tab w:val="left" w:pos="540"/>
          <w:tab w:val="left" w:pos="900"/>
        </w:tabs>
        <w:ind w:left="1080"/>
        <w:rPr>
          <w:rFonts w:eastAsiaTheme="minorHAnsi"/>
        </w:rPr>
      </w:pPr>
      <w:r w:rsidRPr="00D15809">
        <w:rPr>
          <w:rFonts w:eastAsiaTheme="minorHAnsi"/>
          <w:b/>
          <w:i/>
          <w:iCs/>
        </w:rPr>
        <w:t>TPW</w:t>
      </w:r>
      <w:r>
        <w:rPr>
          <w:rFonts w:eastAsiaTheme="minorHAnsi"/>
          <w:i/>
          <w:iCs/>
        </w:rPr>
        <w:t>:</w:t>
      </w:r>
      <w:r w:rsidR="00B10F52">
        <w:rPr>
          <w:rFonts w:eastAsiaTheme="minorHAnsi"/>
        </w:rPr>
        <w:t xml:space="preserve"> Total Power (in kWh)</w:t>
      </w:r>
    </w:p>
    <w:p w:rsidR="00D15809" w:rsidRPr="00D15809" w:rsidRDefault="00D15809" w:rsidP="00833BE5">
      <w:pPr>
        <w:tabs>
          <w:tab w:val="left" w:pos="540"/>
          <w:tab w:val="left" w:pos="900"/>
        </w:tabs>
        <w:ind w:left="1080"/>
        <w:rPr>
          <w:rFonts w:eastAsiaTheme="minorHAnsi"/>
          <w:i/>
          <w:iCs/>
        </w:rPr>
      </w:pPr>
      <w:r w:rsidRPr="00D15809">
        <w:rPr>
          <w:rFonts w:eastAsiaTheme="minorHAnsi"/>
          <w:b/>
          <w:i/>
          <w:iCs/>
        </w:rPr>
        <w:t>PPW</w:t>
      </w:r>
      <w:r>
        <w:rPr>
          <w:rFonts w:eastAsiaTheme="minorHAnsi"/>
          <w:i/>
          <w:iCs/>
        </w:rPr>
        <w:t>:</w:t>
      </w:r>
      <w:r w:rsidRPr="00D15809">
        <w:rPr>
          <w:rFonts w:eastAsiaTheme="minorHAnsi"/>
        </w:rPr>
        <w:t xml:space="preserve"> Polarized Power </w:t>
      </w:r>
      <w:r w:rsidR="00B10F52">
        <w:rPr>
          <w:rFonts w:eastAsiaTheme="minorHAnsi"/>
        </w:rPr>
        <w:t>(in kWh)</w:t>
      </w:r>
      <w:r w:rsidRPr="00D15809">
        <w:rPr>
          <w:rFonts w:eastAsiaTheme="minorHAnsi"/>
        </w:rPr>
        <w:t xml:space="preserve"> </w:t>
      </w:r>
    </w:p>
    <w:p w:rsidR="00D15809" w:rsidRPr="00D15809" w:rsidRDefault="00D15809" w:rsidP="00833BE5">
      <w:pPr>
        <w:tabs>
          <w:tab w:val="left" w:pos="540"/>
          <w:tab w:val="left" w:pos="900"/>
        </w:tabs>
        <w:ind w:left="1080"/>
        <w:rPr>
          <w:rFonts w:eastAsiaTheme="minorHAnsi"/>
        </w:rPr>
      </w:pPr>
      <w:r w:rsidRPr="00D15809">
        <w:rPr>
          <w:rFonts w:eastAsiaTheme="minorHAnsi"/>
          <w:b/>
          <w:i/>
          <w:iCs/>
        </w:rPr>
        <w:t>PF</w:t>
      </w:r>
      <w:r>
        <w:rPr>
          <w:rFonts w:eastAsiaTheme="minorHAnsi"/>
          <w:i/>
          <w:iCs/>
        </w:rPr>
        <w:t>:</w:t>
      </w:r>
      <w:r>
        <w:rPr>
          <w:rFonts w:eastAsiaTheme="minorHAnsi"/>
        </w:rPr>
        <w:t xml:space="preserve"> Power Factor</w:t>
      </w:r>
    </w:p>
    <w:p w:rsidR="00D15809" w:rsidRPr="00D15809" w:rsidRDefault="00D15809" w:rsidP="00833BE5">
      <w:pPr>
        <w:tabs>
          <w:tab w:val="left" w:pos="540"/>
          <w:tab w:val="left" w:pos="900"/>
        </w:tabs>
        <w:ind w:left="1080"/>
        <w:rPr>
          <w:rFonts w:eastAsiaTheme="minorHAnsi"/>
          <w:i/>
          <w:iCs/>
        </w:rPr>
      </w:pPr>
      <w:r w:rsidRPr="00D15809">
        <w:rPr>
          <w:rFonts w:eastAsiaTheme="minorHAnsi"/>
          <w:b/>
          <w:i/>
          <w:iCs/>
        </w:rPr>
        <w:lastRenderedPageBreak/>
        <w:t>CC</w:t>
      </w:r>
      <w:r>
        <w:rPr>
          <w:rFonts w:eastAsiaTheme="minorHAnsi"/>
          <w:i/>
          <w:iCs/>
        </w:rPr>
        <w:t xml:space="preserve">: </w:t>
      </w:r>
      <w:r w:rsidR="00B10F52">
        <w:rPr>
          <w:rFonts w:eastAsiaTheme="minorHAnsi"/>
        </w:rPr>
        <w:t xml:space="preserve">Current </w:t>
      </w:r>
      <w:proofErr w:type="spellStart"/>
      <w:r w:rsidR="00B10F52">
        <w:rPr>
          <w:rFonts w:eastAsiaTheme="minorHAnsi"/>
        </w:rPr>
        <w:t>Current</w:t>
      </w:r>
      <w:proofErr w:type="spellEnd"/>
      <w:r w:rsidR="00B10F52">
        <w:rPr>
          <w:rFonts w:eastAsiaTheme="minorHAnsi"/>
        </w:rPr>
        <w:t xml:space="preserve"> (in Amps)</w:t>
      </w:r>
    </w:p>
    <w:p w:rsidR="00D15809" w:rsidRDefault="00D15809" w:rsidP="00833BE5">
      <w:pPr>
        <w:tabs>
          <w:tab w:val="left" w:pos="540"/>
          <w:tab w:val="left" w:pos="900"/>
        </w:tabs>
        <w:ind w:left="1080"/>
        <w:rPr>
          <w:rFonts w:eastAsiaTheme="minorHAnsi"/>
        </w:rPr>
      </w:pPr>
      <w:r w:rsidRPr="00D15809">
        <w:rPr>
          <w:rFonts w:eastAsiaTheme="minorHAnsi"/>
          <w:b/>
          <w:i/>
          <w:iCs/>
        </w:rPr>
        <w:t>CV</w:t>
      </w:r>
      <w:r>
        <w:rPr>
          <w:rFonts w:eastAsiaTheme="minorHAnsi"/>
          <w:i/>
          <w:iCs/>
        </w:rPr>
        <w:t>:</w:t>
      </w:r>
      <w:r w:rsidRPr="00D15809">
        <w:rPr>
          <w:rFonts w:eastAsiaTheme="minorHAnsi"/>
        </w:rPr>
        <w:t xml:space="preserve"> Current Voltage</w:t>
      </w:r>
      <w:r w:rsidR="00B10F52">
        <w:rPr>
          <w:rFonts w:eastAsiaTheme="minorHAnsi"/>
        </w:rPr>
        <w:t xml:space="preserve"> (in Volts)</w:t>
      </w:r>
    </w:p>
    <w:p w:rsidR="00B10F52" w:rsidRDefault="00B10F52" w:rsidP="00833BE5">
      <w:pPr>
        <w:tabs>
          <w:tab w:val="left" w:pos="540"/>
          <w:tab w:val="left" w:pos="900"/>
        </w:tabs>
        <w:ind w:left="1080"/>
        <w:rPr>
          <w:rFonts w:eastAsiaTheme="minorHAnsi"/>
          <w:iCs/>
        </w:rPr>
      </w:pPr>
      <w:r>
        <w:rPr>
          <w:rFonts w:eastAsiaTheme="minorHAnsi"/>
          <w:b/>
          <w:i/>
          <w:iCs/>
        </w:rPr>
        <w:t>ST</w:t>
      </w:r>
      <w:r>
        <w:rPr>
          <w:rFonts w:eastAsiaTheme="minorHAnsi"/>
          <w:i/>
          <w:iCs/>
        </w:rPr>
        <w:t xml:space="preserve">: </w:t>
      </w:r>
      <w:r>
        <w:rPr>
          <w:rFonts w:eastAsiaTheme="minorHAnsi"/>
          <w:iCs/>
        </w:rPr>
        <w:t>Node dependent:</w:t>
      </w:r>
    </w:p>
    <w:p w:rsidR="00B10F52" w:rsidRDefault="00B10F52" w:rsidP="00833BE5">
      <w:pPr>
        <w:tabs>
          <w:tab w:val="left" w:pos="540"/>
          <w:tab w:val="left" w:pos="900"/>
        </w:tabs>
        <w:ind w:left="1080"/>
        <w:rPr>
          <w:rFonts w:eastAsiaTheme="minorHAnsi"/>
          <w:iCs/>
        </w:rPr>
      </w:pPr>
      <w:r>
        <w:rPr>
          <w:rFonts w:eastAsiaTheme="minorHAnsi"/>
          <w:iCs/>
        </w:rPr>
        <w:tab/>
        <w:t>Energy Channel (in Watts)</w:t>
      </w:r>
    </w:p>
    <w:p w:rsidR="00B10F52" w:rsidRDefault="00B10F52" w:rsidP="00833BE5">
      <w:pPr>
        <w:tabs>
          <w:tab w:val="left" w:pos="540"/>
          <w:tab w:val="left" w:pos="900"/>
        </w:tabs>
        <w:ind w:left="1080"/>
        <w:rPr>
          <w:rFonts w:eastAsiaTheme="minorHAnsi"/>
          <w:iCs/>
        </w:rPr>
      </w:pPr>
      <w:r>
        <w:rPr>
          <w:rFonts w:eastAsiaTheme="minorHAnsi"/>
          <w:iCs/>
        </w:rPr>
        <w:tab/>
        <w:t>Temp Sensor (in Degrees)</w:t>
      </w:r>
    </w:p>
    <w:p w:rsidR="00B10F52" w:rsidRPr="00B10F52" w:rsidRDefault="00B10F52" w:rsidP="00833BE5">
      <w:pPr>
        <w:tabs>
          <w:tab w:val="left" w:pos="540"/>
          <w:tab w:val="left" w:pos="900"/>
        </w:tabs>
        <w:ind w:left="1080"/>
        <w:rPr>
          <w:rFonts w:eastAsiaTheme="minorHAnsi"/>
        </w:rPr>
      </w:pPr>
      <w:r>
        <w:rPr>
          <w:rFonts w:eastAsiaTheme="minorHAnsi"/>
          <w:iCs/>
        </w:rPr>
        <w:tab/>
        <w:t xml:space="preserve">Pulse </w:t>
      </w:r>
      <w:proofErr w:type="gramStart"/>
      <w:r>
        <w:rPr>
          <w:rFonts w:eastAsiaTheme="minorHAnsi"/>
          <w:iCs/>
        </w:rPr>
        <w:t>Counter  (</w:t>
      </w:r>
      <w:proofErr w:type="gramEnd"/>
      <w:r>
        <w:rPr>
          <w:rFonts w:eastAsiaTheme="minorHAnsi"/>
          <w:iCs/>
        </w:rPr>
        <w:t>number of pulses)</w:t>
      </w:r>
    </w:p>
    <w:p w:rsidR="00C62F30" w:rsidRDefault="00C62F30" w:rsidP="00AA5111">
      <w:pPr>
        <w:rPr>
          <w:rFonts w:eastAsiaTheme="minorHAnsi"/>
          <w:b/>
        </w:rPr>
      </w:pPr>
    </w:p>
    <w:p w:rsidR="002B7E0B" w:rsidRPr="00FB4A81" w:rsidRDefault="00D14CE8" w:rsidP="00813C05">
      <w:pPr>
        <w:pStyle w:val="Heading2"/>
        <w:numPr>
          <w:ilvl w:val="1"/>
          <w:numId w:val="36"/>
        </w:numPr>
        <w:rPr>
          <w:rFonts w:ascii="Times New Roman" w:hAnsi="Times New Roman" w:cs="Times New Roman"/>
          <w:color w:val="000080"/>
          <w:sz w:val="32"/>
          <w:szCs w:val="32"/>
        </w:rPr>
      </w:pPr>
      <w:bookmarkStart w:id="14" w:name="_Toc335296655"/>
      <w:r>
        <w:rPr>
          <w:rFonts w:ascii="Times New Roman" w:hAnsi="Times New Roman" w:cs="Times New Roman"/>
          <w:color w:val="000080"/>
          <w:sz w:val="32"/>
          <w:szCs w:val="32"/>
        </w:rPr>
        <w:t>Raw ECM140 Packet (</w:t>
      </w:r>
      <w:r w:rsidR="00833BE5">
        <w:rPr>
          <w:rFonts w:ascii="Times New Roman" w:hAnsi="Times New Roman" w:cs="Times New Roman"/>
          <w:color w:val="000080"/>
          <w:sz w:val="32"/>
          <w:szCs w:val="32"/>
        </w:rPr>
        <w:t xml:space="preserve">control = _13 </w:t>
      </w:r>
      <w:r>
        <w:rPr>
          <w:rFonts w:ascii="Times New Roman" w:hAnsi="Times New Roman" w:cs="Times New Roman"/>
          <w:color w:val="000080"/>
          <w:sz w:val="32"/>
          <w:szCs w:val="32"/>
        </w:rPr>
        <w:t>action = “7</w:t>
      </w:r>
      <w:r w:rsidR="002B7E0B">
        <w:rPr>
          <w:rFonts w:ascii="Times New Roman" w:hAnsi="Times New Roman" w:cs="Times New Roman"/>
          <w:color w:val="000080"/>
          <w:sz w:val="32"/>
          <w:szCs w:val="32"/>
        </w:rPr>
        <w:t>”)</w:t>
      </w:r>
      <w:bookmarkEnd w:id="14"/>
    </w:p>
    <w:p w:rsidR="002B7E0B" w:rsidRDefault="002B7E0B" w:rsidP="002B7E0B">
      <w:pPr>
        <w:ind w:left="1440"/>
        <w:rPr>
          <w:rFonts w:eastAsiaTheme="minorHAnsi"/>
        </w:rPr>
      </w:pPr>
    </w:p>
    <w:p w:rsidR="00D14CE8" w:rsidRPr="00D14CE8" w:rsidRDefault="00D14CE8" w:rsidP="00D14CE8">
      <w:pPr>
        <w:ind w:left="720" w:firstLine="720"/>
        <w:rPr>
          <w:rFonts w:eastAsiaTheme="minorHAnsi"/>
        </w:rPr>
      </w:pPr>
      <w:proofErr w:type="gramStart"/>
      <w:r w:rsidRPr="00D14CE8">
        <w:rPr>
          <w:rFonts w:eastAsiaTheme="minorHAnsi"/>
        </w:rPr>
        <w:t>node</w:t>
      </w:r>
      <w:proofErr w:type="gramEnd"/>
      <w:r w:rsidRPr="00D14CE8">
        <w:rPr>
          <w:rFonts w:eastAsiaTheme="minorHAnsi"/>
        </w:rPr>
        <w:t xml:space="preserve"> = null</w:t>
      </w:r>
    </w:p>
    <w:p w:rsidR="00D14CE8" w:rsidRPr="00D14CE8" w:rsidRDefault="00D14CE8" w:rsidP="00D14CE8">
      <w:pPr>
        <w:ind w:left="720" w:firstLine="720"/>
        <w:rPr>
          <w:rFonts w:eastAsiaTheme="minorHAnsi"/>
        </w:rPr>
      </w:pPr>
      <w:r w:rsidRPr="00D14CE8">
        <w:rPr>
          <w:rFonts w:eastAsiaTheme="minorHAnsi"/>
        </w:rPr>
        <w:t>&lt;</w:t>
      </w:r>
      <w:proofErr w:type="spellStart"/>
      <w:proofErr w:type="gramStart"/>
      <w:r w:rsidRPr="00D14CE8">
        <w:rPr>
          <w:rFonts w:eastAsiaTheme="minorHAnsi"/>
          <w:b/>
        </w:rPr>
        <w:t>eventInfo</w:t>
      </w:r>
      <w:proofErr w:type="spellEnd"/>
      <w:proofErr w:type="gramEnd"/>
      <w:r w:rsidRPr="00D14CE8">
        <w:rPr>
          <w:rFonts w:eastAsiaTheme="minorHAnsi"/>
        </w:rPr>
        <w:t>&gt;</w:t>
      </w:r>
    </w:p>
    <w:p w:rsidR="00D14CE8" w:rsidRPr="00D14CE8" w:rsidRDefault="00D14CE8" w:rsidP="00D14CE8">
      <w:pPr>
        <w:ind w:left="1440" w:firstLine="720"/>
        <w:rPr>
          <w:rFonts w:eastAsiaTheme="minorHAnsi"/>
        </w:rPr>
      </w:pPr>
      <w:proofErr w:type="gramStart"/>
      <w:r w:rsidRPr="00D14CE8">
        <w:rPr>
          <w:rFonts w:eastAsiaTheme="minorHAnsi"/>
        </w:rPr>
        <w:t>[![</w:t>
      </w:r>
      <w:proofErr w:type="gramEnd"/>
      <w:r w:rsidRPr="00D14CE8">
        <w:rPr>
          <w:rFonts w:eastAsiaTheme="minorHAnsi"/>
        </w:rPr>
        <w:t>CDATA]</w:t>
      </w:r>
    </w:p>
    <w:p w:rsidR="00D14CE8" w:rsidRPr="00D14CE8" w:rsidRDefault="00D14CE8" w:rsidP="00D14CE8">
      <w:pPr>
        <w:ind w:left="720" w:firstLine="720"/>
        <w:rPr>
          <w:rFonts w:eastAsiaTheme="minorHAnsi"/>
        </w:rPr>
      </w:pPr>
      <w:r>
        <w:rPr>
          <w:rFonts w:eastAsiaTheme="minorHAnsi"/>
        </w:rPr>
        <w:tab/>
      </w:r>
      <w:r w:rsidRPr="00D14CE8">
        <w:rPr>
          <w:rFonts w:eastAsiaTheme="minorHAnsi"/>
        </w:rPr>
        <w:t xml:space="preserve">Raw binary packet directly from </w:t>
      </w:r>
      <w:proofErr w:type="spellStart"/>
      <w:r w:rsidRPr="00D14CE8">
        <w:rPr>
          <w:rFonts w:eastAsiaTheme="minorHAnsi"/>
        </w:rPr>
        <w:t>Brultech</w:t>
      </w:r>
      <w:proofErr w:type="spellEnd"/>
      <w:r w:rsidRPr="00D14CE8">
        <w:rPr>
          <w:rFonts w:eastAsiaTheme="minorHAnsi"/>
        </w:rPr>
        <w:t>]</w:t>
      </w:r>
    </w:p>
    <w:p w:rsidR="00D14CE8" w:rsidRPr="00D14CE8" w:rsidRDefault="00D14CE8" w:rsidP="00D14CE8">
      <w:pPr>
        <w:ind w:left="720" w:firstLine="720"/>
        <w:rPr>
          <w:rFonts w:eastAsiaTheme="minorHAnsi"/>
        </w:rPr>
      </w:pPr>
      <w:r w:rsidRPr="00D14CE8">
        <w:rPr>
          <w:rFonts w:eastAsiaTheme="minorHAnsi"/>
        </w:rPr>
        <w:t>&lt;/</w:t>
      </w:r>
      <w:proofErr w:type="spellStart"/>
      <w:r w:rsidRPr="00D14CE8">
        <w:rPr>
          <w:rFonts w:eastAsiaTheme="minorHAnsi"/>
          <w:b/>
        </w:rPr>
        <w:t>eventInfo</w:t>
      </w:r>
      <w:proofErr w:type="spellEnd"/>
      <w:r w:rsidRPr="00D14CE8">
        <w:rPr>
          <w:rFonts w:eastAsiaTheme="minorHAnsi"/>
        </w:rPr>
        <w:t>&gt;</w:t>
      </w:r>
    </w:p>
    <w:p w:rsidR="002B7E0B" w:rsidRDefault="002B7E0B" w:rsidP="00895029">
      <w:pPr>
        <w:ind w:left="720" w:firstLine="720"/>
        <w:rPr>
          <w:rFonts w:eastAsiaTheme="minorHAnsi"/>
        </w:rPr>
      </w:pPr>
    </w:p>
    <w:p w:rsidR="002B7E0B" w:rsidRDefault="002B7E0B" w:rsidP="00895029">
      <w:pPr>
        <w:ind w:left="720" w:firstLine="720"/>
        <w:rPr>
          <w:rFonts w:eastAsiaTheme="minorHAnsi"/>
          <w:b/>
        </w:rPr>
      </w:pPr>
    </w:p>
    <w:p w:rsidR="00683E3E" w:rsidRDefault="00683E3E">
      <w:pPr>
        <w:spacing w:after="200" w:line="276" w:lineRule="auto"/>
        <w:rPr>
          <w:b/>
          <w:bCs/>
          <w:color w:val="000080"/>
          <w:kern w:val="32"/>
          <w:sz w:val="36"/>
          <w:szCs w:val="36"/>
        </w:rPr>
      </w:pPr>
    </w:p>
    <w:sectPr w:rsidR="00683E3E" w:rsidSect="003D131B">
      <w:pgSz w:w="12240" w:h="15840"/>
      <w:pgMar w:top="1440" w:right="135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2E1B" w:rsidRDefault="00DC2E1B" w:rsidP="00915E62">
      <w:r>
        <w:separator/>
      </w:r>
    </w:p>
  </w:endnote>
  <w:endnote w:type="continuationSeparator" w:id="0">
    <w:p w:rsidR="00DC2E1B" w:rsidRDefault="00DC2E1B" w:rsidP="00915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C29" w:rsidRPr="00AF30C6" w:rsidRDefault="00792C29" w:rsidP="0001360A">
    <w:pPr>
      <w:pStyle w:val="Footer"/>
      <w:jc w:val="center"/>
      <w:rPr>
        <w:b/>
        <w:color w:val="000080"/>
      </w:rPr>
    </w:pPr>
    <w:r w:rsidRPr="00AF30C6">
      <w:rPr>
        <w:b/>
        <w:color w:val="000080"/>
      </w:rPr>
      <w:t>Universal Devices</w:t>
    </w:r>
    <w:r>
      <w:rPr>
        <w:b/>
        <w:color w:val="000080"/>
      </w:rPr>
      <w:t xml:space="preserve">, </w:t>
    </w:r>
    <w:r w:rsidRPr="00AF30C6">
      <w:rPr>
        <w:b/>
        <w:color w:val="000080"/>
      </w:rPr>
      <w:t>Inc.</w:t>
    </w:r>
  </w:p>
  <w:p w:rsidR="00792C29" w:rsidRPr="00AF30C6" w:rsidRDefault="00792C29" w:rsidP="0001360A">
    <w:pPr>
      <w:pStyle w:val="Footer"/>
      <w:jc w:val="center"/>
      <w:rPr>
        <w:color w:val="000080"/>
      </w:rPr>
    </w:pPr>
    <w:r w:rsidRPr="00AF30C6">
      <w:rPr>
        <w:color w:val="000080"/>
      </w:rPr>
      <w:t xml:space="preserve">Page - </w:t>
    </w:r>
    <w:r w:rsidRPr="00AF30C6">
      <w:rPr>
        <w:color w:val="000080"/>
      </w:rPr>
      <w:fldChar w:fldCharType="begin"/>
    </w:r>
    <w:r w:rsidRPr="00AF30C6">
      <w:rPr>
        <w:color w:val="000080"/>
      </w:rPr>
      <w:instrText xml:space="preserve"> PAGE </w:instrText>
    </w:r>
    <w:r w:rsidRPr="00AF30C6">
      <w:rPr>
        <w:color w:val="000080"/>
      </w:rPr>
      <w:fldChar w:fldCharType="separate"/>
    </w:r>
    <w:r w:rsidR="0039433E">
      <w:rPr>
        <w:noProof/>
        <w:color w:val="000080"/>
      </w:rPr>
      <w:t>2</w:t>
    </w:r>
    <w:r w:rsidRPr="00AF30C6">
      <w:rPr>
        <w:color w:val="000080"/>
      </w:rPr>
      <w:fldChar w:fldCharType="end"/>
    </w:r>
    <w:r w:rsidRPr="00AF30C6">
      <w:rPr>
        <w:color w:val="00008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2E1B" w:rsidRDefault="00DC2E1B" w:rsidP="00915E62">
      <w:r>
        <w:separator/>
      </w:r>
    </w:p>
  </w:footnote>
  <w:footnote w:type="continuationSeparator" w:id="0">
    <w:p w:rsidR="00DC2E1B" w:rsidRDefault="00DC2E1B" w:rsidP="00915E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C29" w:rsidRDefault="00792C29" w:rsidP="0001360A">
    <w:pPr>
      <w:pStyle w:val="Header"/>
      <w:jc w:val="center"/>
      <w:rPr>
        <w:b/>
        <w:color w:val="800080"/>
      </w:rPr>
    </w:pPr>
  </w:p>
  <w:p w:rsidR="00792C29" w:rsidRPr="000E7319" w:rsidRDefault="00792C29" w:rsidP="00A6391E">
    <w:pPr>
      <w:pStyle w:val="Header"/>
      <w:jc w:val="center"/>
      <w:rPr>
        <w:noProof/>
        <w:color w:val="333333"/>
      </w:rPr>
    </w:pPr>
    <w:r>
      <w:rPr>
        <w:noProof/>
        <w:color w:val="333333"/>
      </w:rPr>
      <w:t>ISY994 Series Energy Monitoring Conifguration Guide</w:t>
    </w:r>
  </w:p>
  <w:p w:rsidR="00792C29" w:rsidRDefault="00792C29" w:rsidP="000136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FF2"/>
    <w:multiLevelType w:val="hybridMultilevel"/>
    <w:tmpl w:val="51EE6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8F152A"/>
    <w:multiLevelType w:val="multilevel"/>
    <w:tmpl w:val="0E2AA600"/>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
    <w:nsid w:val="05F77DAE"/>
    <w:multiLevelType w:val="hybridMultilevel"/>
    <w:tmpl w:val="49709D4A"/>
    <w:lvl w:ilvl="0" w:tplc="3A262B0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95D73EF"/>
    <w:multiLevelType w:val="hybridMultilevel"/>
    <w:tmpl w:val="5DB0C7A8"/>
    <w:lvl w:ilvl="0" w:tplc="BAD4F45A">
      <w:start w:val="1"/>
      <w:numFmt w:val="lowerLetter"/>
      <w:lvlText w:val="%1."/>
      <w:lvlJc w:val="left"/>
      <w:pPr>
        <w:ind w:left="1485" w:hanging="360"/>
      </w:pPr>
      <w:rPr>
        <w:rFonts w:hint="default"/>
      </w:rPr>
    </w:lvl>
    <w:lvl w:ilvl="1" w:tplc="0409001B">
      <w:start w:val="1"/>
      <w:numFmt w:val="lowerRoman"/>
      <w:lvlText w:val="%2."/>
      <w:lvlJc w:val="righ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
    <w:nsid w:val="0ECB2886"/>
    <w:multiLevelType w:val="multilevel"/>
    <w:tmpl w:val="91DE6CDC"/>
    <w:lvl w:ilvl="0">
      <w:start w:val="2"/>
      <w:numFmt w:val="decimal"/>
      <w:lvlText w:val="%1"/>
      <w:lvlJc w:val="left"/>
      <w:pPr>
        <w:ind w:left="555" w:hanging="555"/>
      </w:pPr>
      <w:rPr>
        <w:rFonts w:hint="default"/>
      </w:rPr>
    </w:lvl>
    <w:lvl w:ilvl="1">
      <w:start w:val="2"/>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
    <w:nsid w:val="13415DB2"/>
    <w:multiLevelType w:val="hybridMultilevel"/>
    <w:tmpl w:val="DE38AAD6"/>
    <w:lvl w:ilvl="0" w:tplc="204E9B14">
      <w:start w:val="1"/>
      <w:numFmt w:val="decimal"/>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6">
    <w:nsid w:val="195803F6"/>
    <w:multiLevelType w:val="multilevel"/>
    <w:tmpl w:val="BB927930"/>
    <w:lvl w:ilvl="0">
      <w:start w:val="3"/>
      <w:numFmt w:val="decimal"/>
      <w:isLgl/>
      <w:lvlText w:val="%1.5.3"/>
      <w:lvlJc w:val="left"/>
      <w:pPr>
        <w:ind w:left="1485" w:hanging="405"/>
      </w:pPr>
      <w:rPr>
        <w:rFonts w:hint="default"/>
        <w:b/>
        <w:sz w:val="24"/>
        <w:szCs w:val="32"/>
      </w:rPr>
    </w:lvl>
    <w:lvl w:ilvl="1">
      <w:start w:val="1"/>
      <w:numFmt w:val="decimal"/>
      <w:lvlText w:val="3.%2"/>
      <w:lvlJc w:val="left"/>
      <w:pPr>
        <w:ind w:left="2205" w:hanging="405"/>
      </w:pPr>
      <w:rPr>
        <w:rFonts w:ascii="Times New Roman" w:hAnsi="Times New Roman" w:hint="default"/>
        <w:sz w:val="32"/>
        <w:szCs w:val="32"/>
      </w:rPr>
    </w:lvl>
    <w:lvl w:ilvl="2">
      <w:start w:val="1"/>
      <w:numFmt w:val="decimal"/>
      <w:lvlText w:val="%1.%2.%3"/>
      <w:lvlJc w:val="left"/>
      <w:pPr>
        <w:ind w:left="3240" w:hanging="720"/>
      </w:pPr>
      <w:rPr>
        <w:rFonts w:ascii="Times New Roman" w:hAnsi="Times New Roman" w:cs="Times New Roman" w:hint="default"/>
        <w:sz w:val="32"/>
      </w:rPr>
    </w:lvl>
    <w:lvl w:ilvl="3">
      <w:start w:val="1"/>
      <w:numFmt w:val="decimal"/>
      <w:lvlText w:val="%1.%2.%3.%4"/>
      <w:lvlJc w:val="left"/>
      <w:pPr>
        <w:ind w:left="3960" w:hanging="720"/>
      </w:pPr>
      <w:rPr>
        <w:rFonts w:ascii="Times New Roman" w:hAnsi="Times New Roman" w:cs="Times New Roman" w:hint="default"/>
        <w:sz w:val="32"/>
      </w:rPr>
    </w:lvl>
    <w:lvl w:ilvl="4">
      <w:start w:val="1"/>
      <w:numFmt w:val="decimal"/>
      <w:lvlText w:val="%1.%2.%3.%4.%5"/>
      <w:lvlJc w:val="left"/>
      <w:pPr>
        <w:ind w:left="5040" w:hanging="1080"/>
      </w:pPr>
      <w:rPr>
        <w:rFonts w:ascii="Times New Roman" w:hAnsi="Times New Roman" w:cs="Times New Roman" w:hint="default"/>
        <w:sz w:val="32"/>
      </w:rPr>
    </w:lvl>
    <w:lvl w:ilvl="5">
      <w:start w:val="1"/>
      <w:numFmt w:val="decimal"/>
      <w:lvlText w:val="%1.%2.%3.%4.%5.%6"/>
      <w:lvlJc w:val="left"/>
      <w:pPr>
        <w:ind w:left="5760" w:hanging="1080"/>
      </w:pPr>
      <w:rPr>
        <w:rFonts w:ascii="Times New Roman" w:hAnsi="Times New Roman" w:cs="Times New Roman" w:hint="default"/>
        <w:sz w:val="32"/>
      </w:rPr>
    </w:lvl>
    <w:lvl w:ilvl="6">
      <w:start w:val="1"/>
      <w:numFmt w:val="decimal"/>
      <w:lvlText w:val="%1.%2.%3.%4.%5.%6.%7"/>
      <w:lvlJc w:val="left"/>
      <w:pPr>
        <w:ind w:left="6840" w:hanging="1440"/>
      </w:pPr>
      <w:rPr>
        <w:rFonts w:ascii="Times New Roman" w:hAnsi="Times New Roman" w:cs="Times New Roman" w:hint="default"/>
        <w:sz w:val="32"/>
      </w:rPr>
    </w:lvl>
    <w:lvl w:ilvl="7">
      <w:start w:val="1"/>
      <w:numFmt w:val="decimal"/>
      <w:lvlText w:val="%1.%2.%3.%4.%5.%6.%7.%8"/>
      <w:lvlJc w:val="left"/>
      <w:pPr>
        <w:ind w:left="7560" w:hanging="1440"/>
      </w:pPr>
      <w:rPr>
        <w:rFonts w:ascii="Times New Roman" w:hAnsi="Times New Roman" w:cs="Times New Roman" w:hint="default"/>
        <w:sz w:val="32"/>
      </w:rPr>
    </w:lvl>
    <w:lvl w:ilvl="8">
      <w:start w:val="1"/>
      <w:numFmt w:val="decimal"/>
      <w:lvlText w:val="%1.%2.%3.%4.%5.%6.%7.%8.%9"/>
      <w:lvlJc w:val="left"/>
      <w:pPr>
        <w:ind w:left="8640" w:hanging="1800"/>
      </w:pPr>
      <w:rPr>
        <w:rFonts w:ascii="Times New Roman" w:hAnsi="Times New Roman" w:cs="Times New Roman" w:hint="default"/>
        <w:sz w:val="32"/>
      </w:rPr>
    </w:lvl>
  </w:abstractNum>
  <w:abstractNum w:abstractNumId="7">
    <w:nsid w:val="20CB4051"/>
    <w:multiLevelType w:val="multilevel"/>
    <w:tmpl w:val="BC2C9DA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nsid w:val="2A082A6D"/>
    <w:multiLevelType w:val="multilevel"/>
    <w:tmpl w:val="35600C60"/>
    <w:lvl w:ilvl="0">
      <w:start w:val="1"/>
      <w:numFmt w:val="decimal"/>
      <w:lvlText w:val="2.%1"/>
      <w:lvlJc w:val="left"/>
      <w:pPr>
        <w:ind w:left="1125" w:hanging="405"/>
      </w:pPr>
      <w:rPr>
        <w:rFonts w:ascii="Times New Roman" w:hAnsi="Times New Roman" w:hint="default"/>
        <w:sz w:val="32"/>
        <w:szCs w:val="32"/>
      </w:rPr>
    </w:lvl>
    <w:lvl w:ilvl="1">
      <w:start w:val="1"/>
      <w:numFmt w:val="decimal"/>
      <w:lvlText w:val="3.%2"/>
      <w:lvlJc w:val="left"/>
      <w:pPr>
        <w:ind w:left="1845" w:hanging="405"/>
      </w:pPr>
      <w:rPr>
        <w:rFonts w:ascii="Times New Roman" w:hAnsi="Times New Roman" w:hint="default"/>
        <w:sz w:val="32"/>
        <w:szCs w:val="32"/>
      </w:rPr>
    </w:lvl>
    <w:lvl w:ilvl="2">
      <w:start w:val="1"/>
      <w:numFmt w:val="decimal"/>
      <w:lvlText w:val="%1.%2.%3"/>
      <w:lvlJc w:val="left"/>
      <w:pPr>
        <w:ind w:left="2880" w:hanging="720"/>
      </w:pPr>
      <w:rPr>
        <w:rFonts w:ascii="Times New Roman" w:hAnsi="Times New Roman" w:cs="Times New Roman" w:hint="default"/>
        <w:sz w:val="32"/>
      </w:rPr>
    </w:lvl>
    <w:lvl w:ilvl="3">
      <w:start w:val="1"/>
      <w:numFmt w:val="decimal"/>
      <w:lvlText w:val="%1.%2.%3.%4"/>
      <w:lvlJc w:val="left"/>
      <w:pPr>
        <w:ind w:left="3600" w:hanging="720"/>
      </w:pPr>
      <w:rPr>
        <w:rFonts w:ascii="Times New Roman" w:hAnsi="Times New Roman" w:cs="Times New Roman" w:hint="default"/>
        <w:sz w:val="32"/>
      </w:rPr>
    </w:lvl>
    <w:lvl w:ilvl="4">
      <w:start w:val="1"/>
      <w:numFmt w:val="decimal"/>
      <w:lvlText w:val="%1.%2.%3.%4.%5"/>
      <w:lvlJc w:val="left"/>
      <w:pPr>
        <w:ind w:left="4680" w:hanging="1080"/>
      </w:pPr>
      <w:rPr>
        <w:rFonts w:ascii="Times New Roman" w:hAnsi="Times New Roman" w:cs="Times New Roman" w:hint="default"/>
        <w:sz w:val="32"/>
      </w:rPr>
    </w:lvl>
    <w:lvl w:ilvl="5">
      <w:start w:val="1"/>
      <w:numFmt w:val="decimal"/>
      <w:lvlText w:val="%1.%2.%3.%4.%5.%6"/>
      <w:lvlJc w:val="left"/>
      <w:pPr>
        <w:ind w:left="5400" w:hanging="1080"/>
      </w:pPr>
      <w:rPr>
        <w:rFonts w:ascii="Times New Roman" w:hAnsi="Times New Roman" w:cs="Times New Roman" w:hint="default"/>
        <w:sz w:val="32"/>
      </w:rPr>
    </w:lvl>
    <w:lvl w:ilvl="6">
      <w:start w:val="1"/>
      <w:numFmt w:val="decimal"/>
      <w:lvlText w:val="%1.%2.%3.%4.%5.%6.%7"/>
      <w:lvlJc w:val="left"/>
      <w:pPr>
        <w:ind w:left="6480" w:hanging="1440"/>
      </w:pPr>
      <w:rPr>
        <w:rFonts w:ascii="Times New Roman" w:hAnsi="Times New Roman" w:cs="Times New Roman" w:hint="default"/>
        <w:sz w:val="32"/>
      </w:rPr>
    </w:lvl>
    <w:lvl w:ilvl="7">
      <w:start w:val="1"/>
      <w:numFmt w:val="decimal"/>
      <w:lvlText w:val="%1.%2.%3.%4.%5.%6.%7.%8"/>
      <w:lvlJc w:val="left"/>
      <w:pPr>
        <w:ind w:left="7200" w:hanging="1440"/>
      </w:pPr>
      <w:rPr>
        <w:rFonts w:ascii="Times New Roman" w:hAnsi="Times New Roman" w:cs="Times New Roman" w:hint="default"/>
        <w:sz w:val="32"/>
      </w:rPr>
    </w:lvl>
    <w:lvl w:ilvl="8">
      <w:start w:val="1"/>
      <w:numFmt w:val="decimal"/>
      <w:lvlText w:val="%1.%2.%3.%4.%5.%6.%7.%8.%9"/>
      <w:lvlJc w:val="left"/>
      <w:pPr>
        <w:ind w:left="8280" w:hanging="1800"/>
      </w:pPr>
      <w:rPr>
        <w:rFonts w:ascii="Times New Roman" w:hAnsi="Times New Roman" w:cs="Times New Roman" w:hint="default"/>
        <w:sz w:val="32"/>
      </w:rPr>
    </w:lvl>
  </w:abstractNum>
  <w:abstractNum w:abstractNumId="9">
    <w:nsid w:val="2D8459D6"/>
    <w:multiLevelType w:val="hybridMultilevel"/>
    <w:tmpl w:val="F8126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5175D0"/>
    <w:multiLevelType w:val="hybridMultilevel"/>
    <w:tmpl w:val="488EBC0E"/>
    <w:lvl w:ilvl="0" w:tplc="7868B7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2C55E21"/>
    <w:multiLevelType w:val="hybridMultilevel"/>
    <w:tmpl w:val="4FAA8E16"/>
    <w:lvl w:ilvl="0" w:tplc="C114B4FA">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32C60257"/>
    <w:multiLevelType w:val="hybridMultilevel"/>
    <w:tmpl w:val="C1E87ED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nsid w:val="33FE528E"/>
    <w:multiLevelType w:val="hybridMultilevel"/>
    <w:tmpl w:val="51802FB8"/>
    <w:lvl w:ilvl="0" w:tplc="3314073E">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4">
    <w:nsid w:val="388B75DB"/>
    <w:multiLevelType w:val="hybridMultilevel"/>
    <w:tmpl w:val="4B78B13A"/>
    <w:lvl w:ilvl="0" w:tplc="8354D3D0">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97A4AB8"/>
    <w:multiLevelType w:val="hybridMultilevel"/>
    <w:tmpl w:val="6BA65B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6D0732"/>
    <w:multiLevelType w:val="hybridMultilevel"/>
    <w:tmpl w:val="C1E87ED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nsid w:val="3EA216E3"/>
    <w:multiLevelType w:val="multilevel"/>
    <w:tmpl w:val="55ECAD50"/>
    <w:lvl w:ilvl="0">
      <w:start w:val="3"/>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8">
    <w:nsid w:val="40664F28"/>
    <w:multiLevelType w:val="multilevel"/>
    <w:tmpl w:val="BC2C9DA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nsid w:val="426974C1"/>
    <w:multiLevelType w:val="hybridMultilevel"/>
    <w:tmpl w:val="D0945DE8"/>
    <w:lvl w:ilvl="0" w:tplc="AD540E8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40A72B0"/>
    <w:multiLevelType w:val="hybridMultilevel"/>
    <w:tmpl w:val="28D6FE42"/>
    <w:lvl w:ilvl="0" w:tplc="AD540E86">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7E2CD6"/>
    <w:multiLevelType w:val="multilevel"/>
    <w:tmpl w:val="7AE4E36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2">
    <w:nsid w:val="47B777F9"/>
    <w:multiLevelType w:val="hybridMultilevel"/>
    <w:tmpl w:val="FEB03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0F3B6B"/>
    <w:multiLevelType w:val="hybridMultilevel"/>
    <w:tmpl w:val="87789666"/>
    <w:lvl w:ilvl="0" w:tplc="75782262">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4">
    <w:nsid w:val="491B4DC9"/>
    <w:multiLevelType w:val="hybridMultilevel"/>
    <w:tmpl w:val="C6926CEC"/>
    <w:lvl w:ilvl="0" w:tplc="AE94F8D6">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5">
    <w:nsid w:val="498C3BEF"/>
    <w:multiLevelType w:val="hybridMultilevel"/>
    <w:tmpl w:val="4B78B13A"/>
    <w:lvl w:ilvl="0" w:tplc="8354D3D0">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9F04A07"/>
    <w:multiLevelType w:val="hybridMultilevel"/>
    <w:tmpl w:val="24A6814E"/>
    <w:lvl w:ilvl="0" w:tplc="624204DE">
      <w:start w:val="1"/>
      <w:numFmt w:val="decimal"/>
      <w:lvlText w:val="%1."/>
      <w:lvlJc w:val="left"/>
      <w:pPr>
        <w:ind w:left="1485" w:hanging="360"/>
      </w:pPr>
      <w:rPr>
        <w:rFonts w:hint="default"/>
      </w:rPr>
    </w:lvl>
    <w:lvl w:ilvl="1" w:tplc="04090019">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7">
    <w:nsid w:val="4B886252"/>
    <w:multiLevelType w:val="hybridMultilevel"/>
    <w:tmpl w:val="0D48F596"/>
    <w:lvl w:ilvl="0" w:tplc="0B3C4EF2">
      <w:start w:val="1"/>
      <w:numFmt w:val="decimal"/>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8">
    <w:nsid w:val="4F1477E2"/>
    <w:multiLevelType w:val="hybridMultilevel"/>
    <w:tmpl w:val="CEB82534"/>
    <w:lvl w:ilvl="0" w:tplc="1890B5F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4F5F3A34"/>
    <w:multiLevelType w:val="hybridMultilevel"/>
    <w:tmpl w:val="73E4545E"/>
    <w:lvl w:ilvl="0" w:tplc="530A162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50C84DC1"/>
    <w:multiLevelType w:val="hybridMultilevel"/>
    <w:tmpl w:val="422856F8"/>
    <w:lvl w:ilvl="0" w:tplc="B3380C18">
      <w:start w:val="1"/>
      <w:numFmt w:val="decimal"/>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1">
    <w:nsid w:val="59C77756"/>
    <w:multiLevelType w:val="hybridMultilevel"/>
    <w:tmpl w:val="54D8343E"/>
    <w:lvl w:ilvl="0" w:tplc="7840C364">
      <w:start w:val="1"/>
      <w:numFmt w:val="low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2">
    <w:nsid w:val="59F55448"/>
    <w:multiLevelType w:val="hybridMultilevel"/>
    <w:tmpl w:val="A2E24312"/>
    <w:lvl w:ilvl="0" w:tplc="93B885A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5A1B0035"/>
    <w:multiLevelType w:val="hybridMultilevel"/>
    <w:tmpl w:val="4B78B13A"/>
    <w:lvl w:ilvl="0" w:tplc="8354D3D0">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5D985CE7"/>
    <w:multiLevelType w:val="hybridMultilevel"/>
    <w:tmpl w:val="224C1730"/>
    <w:lvl w:ilvl="0" w:tplc="C1EACE0C">
      <w:start w:val="1"/>
      <w:numFmt w:val="decimal"/>
      <w:lvlText w:val="3.%1"/>
      <w:lvlJc w:val="left"/>
      <w:pPr>
        <w:tabs>
          <w:tab w:val="num" w:pos="1080"/>
        </w:tabs>
        <w:ind w:left="1080" w:hanging="360"/>
      </w:pPr>
      <w:rPr>
        <w:rFonts w:ascii="Times New Roman" w:hAnsi="Times New Roman" w:hint="default"/>
        <w:sz w:val="32"/>
        <w:szCs w:val="32"/>
      </w:rPr>
    </w:lvl>
    <w:lvl w:ilvl="1" w:tplc="E9EEE41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00B5E58"/>
    <w:multiLevelType w:val="multilevel"/>
    <w:tmpl w:val="923810D4"/>
    <w:lvl w:ilvl="0">
      <w:start w:val="1"/>
      <w:numFmt w:val="decimal"/>
      <w:lvlText w:val="3.5.%1"/>
      <w:lvlJc w:val="left"/>
      <w:pPr>
        <w:ind w:left="1485" w:hanging="405"/>
      </w:pPr>
      <w:rPr>
        <w:rFonts w:hint="default"/>
        <w:b/>
        <w:sz w:val="24"/>
        <w:szCs w:val="32"/>
      </w:rPr>
    </w:lvl>
    <w:lvl w:ilvl="1">
      <w:start w:val="1"/>
      <w:numFmt w:val="decimal"/>
      <w:lvlText w:val="3.%2"/>
      <w:lvlJc w:val="left"/>
      <w:pPr>
        <w:ind w:left="2205" w:hanging="405"/>
      </w:pPr>
      <w:rPr>
        <w:rFonts w:ascii="Times New Roman" w:hAnsi="Times New Roman" w:hint="default"/>
        <w:sz w:val="32"/>
        <w:szCs w:val="32"/>
      </w:rPr>
    </w:lvl>
    <w:lvl w:ilvl="2">
      <w:start w:val="1"/>
      <w:numFmt w:val="decimal"/>
      <w:lvlText w:val="%1.%2.%3"/>
      <w:lvlJc w:val="left"/>
      <w:pPr>
        <w:ind w:left="3240" w:hanging="720"/>
      </w:pPr>
      <w:rPr>
        <w:rFonts w:ascii="Times New Roman" w:hAnsi="Times New Roman" w:cs="Times New Roman" w:hint="default"/>
        <w:sz w:val="32"/>
      </w:rPr>
    </w:lvl>
    <w:lvl w:ilvl="3">
      <w:start w:val="1"/>
      <w:numFmt w:val="decimal"/>
      <w:lvlText w:val="%1.%2.%3.%4"/>
      <w:lvlJc w:val="left"/>
      <w:pPr>
        <w:ind w:left="3960" w:hanging="720"/>
      </w:pPr>
      <w:rPr>
        <w:rFonts w:ascii="Times New Roman" w:hAnsi="Times New Roman" w:cs="Times New Roman" w:hint="default"/>
        <w:sz w:val="32"/>
      </w:rPr>
    </w:lvl>
    <w:lvl w:ilvl="4">
      <w:start w:val="1"/>
      <w:numFmt w:val="decimal"/>
      <w:lvlText w:val="%1.%2.%3.%4.%5"/>
      <w:lvlJc w:val="left"/>
      <w:pPr>
        <w:ind w:left="5040" w:hanging="1080"/>
      </w:pPr>
      <w:rPr>
        <w:rFonts w:ascii="Times New Roman" w:hAnsi="Times New Roman" w:cs="Times New Roman" w:hint="default"/>
        <w:sz w:val="32"/>
      </w:rPr>
    </w:lvl>
    <w:lvl w:ilvl="5">
      <w:start w:val="1"/>
      <w:numFmt w:val="decimal"/>
      <w:lvlText w:val="%1.%2.%3.%4.%5.%6"/>
      <w:lvlJc w:val="left"/>
      <w:pPr>
        <w:ind w:left="5760" w:hanging="1080"/>
      </w:pPr>
      <w:rPr>
        <w:rFonts w:ascii="Times New Roman" w:hAnsi="Times New Roman" w:cs="Times New Roman" w:hint="default"/>
        <w:sz w:val="32"/>
      </w:rPr>
    </w:lvl>
    <w:lvl w:ilvl="6">
      <w:start w:val="1"/>
      <w:numFmt w:val="decimal"/>
      <w:lvlText w:val="%1.%2.%3.%4.%5.%6.%7"/>
      <w:lvlJc w:val="left"/>
      <w:pPr>
        <w:ind w:left="6840" w:hanging="1440"/>
      </w:pPr>
      <w:rPr>
        <w:rFonts w:ascii="Times New Roman" w:hAnsi="Times New Roman" w:cs="Times New Roman" w:hint="default"/>
        <w:sz w:val="32"/>
      </w:rPr>
    </w:lvl>
    <w:lvl w:ilvl="7">
      <w:start w:val="1"/>
      <w:numFmt w:val="decimal"/>
      <w:lvlText w:val="%1.%2.%3.%4.%5.%6.%7.%8"/>
      <w:lvlJc w:val="left"/>
      <w:pPr>
        <w:ind w:left="7560" w:hanging="1440"/>
      </w:pPr>
      <w:rPr>
        <w:rFonts w:ascii="Times New Roman" w:hAnsi="Times New Roman" w:cs="Times New Roman" w:hint="default"/>
        <w:sz w:val="32"/>
      </w:rPr>
    </w:lvl>
    <w:lvl w:ilvl="8">
      <w:start w:val="1"/>
      <w:numFmt w:val="decimal"/>
      <w:lvlText w:val="%1.%2.%3.%4.%5.%6.%7.%8.%9"/>
      <w:lvlJc w:val="left"/>
      <w:pPr>
        <w:ind w:left="8640" w:hanging="1800"/>
      </w:pPr>
      <w:rPr>
        <w:rFonts w:ascii="Times New Roman" w:hAnsi="Times New Roman" w:cs="Times New Roman" w:hint="default"/>
        <w:sz w:val="32"/>
      </w:rPr>
    </w:lvl>
  </w:abstractNum>
  <w:abstractNum w:abstractNumId="36">
    <w:nsid w:val="61B104B2"/>
    <w:multiLevelType w:val="hybridMultilevel"/>
    <w:tmpl w:val="9C92F454"/>
    <w:lvl w:ilvl="0" w:tplc="9206723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629F2CE3"/>
    <w:multiLevelType w:val="hybridMultilevel"/>
    <w:tmpl w:val="31CE25E6"/>
    <w:lvl w:ilvl="0" w:tplc="08422EB4">
      <w:start w:val="1"/>
      <w:numFmt w:val="decimal"/>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8">
    <w:nsid w:val="6D8140C8"/>
    <w:multiLevelType w:val="multilevel"/>
    <w:tmpl w:val="AC72FEB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nsid w:val="6EC54152"/>
    <w:multiLevelType w:val="hybridMultilevel"/>
    <w:tmpl w:val="8FD08606"/>
    <w:lvl w:ilvl="0" w:tplc="9BCC7456">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40">
    <w:nsid w:val="71B75B79"/>
    <w:multiLevelType w:val="multilevel"/>
    <w:tmpl w:val="5B4C0DB6"/>
    <w:lvl w:ilvl="0">
      <w:start w:val="3"/>
      <w:numFmt w:val="decimal"/>
      <w:isLgl/>
      <w:lvlText w:val="%1.5.1"/>
      <w:lvlJc w:val="left"/>
      <w:pPr>
        <w:ind w:left="1485" w:hanging="405"/>
      </w:pPr>
      <w:rPr>
        <w:rFonts w:hint="default"/>
        <w:b/>
        <w:sz w:val="24"/>
        <w:szCs w:val="32"/>
      </w:rPr>
    </w:lvl>
    <w:lvl w:ilvl="1">
      <w:start w:val="1"/>
      <w:numFmt w:val="decimal"/>
      <w:lvlText w:val="3.%2"/>
      <w:lvlJc w:val="left"/>
      <w:pPr>
        <w:ind w:left="2205" w:hanging="405"/>
      </w:pPr>
      <w:rPr>
        <w:rFonts w:ascii="Times New Roman" w:hAnsi="Times New Roman" w:hint="default"/>
        <w:sz w:val="32"/>
        <w:szCs w:val="32"/>
      </w:rPr>
    </w:lvl>
    <w:lvl w:ilvl="2">
      <w:start w:val="1"/>
      <w:numFmt w:val="decimal"/>
      <w:lvlText w:val="%1.%2.%3"/>
      <w:lvlJc w:val="left"/>
      <w:pPr>
        <w:ind w:left="3240" w:hanging="720"/>
      </w:pPr>
      <w:rPr>
        <w:rFonts w:ascii="Times New Roman" w:hAnsi="Times New Roman" w:cs="Times New Roman" w:hint="default"/>
        <w:sz w:val="32"/>
      </w:rPr>
    </w:lvl>
    <w:lvl w:ilvl="3">
      <w:start w:val="1"/>
      <w:numFmt w:val="decimal"/>
      <w:lvlText w:val="%1.%2.%3.%4"/>
      <w:lvlJc w:val="left"/>
      <w:pPr>
        <w:ind w:left="3960" w:hanging="720"/>
      </w:pPr>
      <w:rPr>
        <w:rFonts w:ascii="Times New Roman" w:hAnsi="Times New Roman" w:cs="Times New Roman" w:hint="default"/>
        <w:sz w:val="32"/>
      </w:rPr>
    </w:lvl>
    <w:lvl w:ilvl="4">
      <w:start w:val="1"/>
      <w:numFmt w:val="decimal"/>
      <w:lvlText w:val="%1.%2.%3.%4.%5"/>
      <w:lvlJc w:val="left"/>
      <w:pPr>
        <w:ind w:left="5040" w:hanging="1080"/>
      </w:pPr>
      <w:rPr>
        <w:rFonts w:ascii="Times New Roman" w:hAnsi="Times New Roman" w:cs="Times New Roman" w:hint="default"/>
        <w:sz w:val="32"/>
      </w:rPr>
    </w:lvl>
    <w:lvl w:ilvl="5">
      <w:start w:val="1"/>
      <w:numFmt w:val="decimal"/>
      <w:lvlText w:val="%1.%2.%3.%4.%5.%6"/>
      <w:lvlJc w:val="left"/>
      <w:pPr>
        <w:ind w:left="5760" w:hanging="1080"/>
      </w:pPr>
      <w:rPr>
        <w:rFonts w:ascii="Times New Roman" w:hAnsi="Times New Roman" w:cs="Times New Roman" w:hint="default"/>
        <w:sz w:val="32"/>
      </w:rPr>
    </w:lvl>
    <w:lvl w:ilvl="6">
      <w:start w:val="1"/>
      <w:numFmt w:val="decimal"/>
      <w:lvlText w:val="%1.%2.%3.%4.%5.%6.%7"/>
      <w:lvlJc w:val="left"/>
      <w:pPr>
        <w:ind w:left="6840" w:hanging="1440"/>
      </w:pPr>
      <w:rPr>
        <w:rFonts w:ascii="Times New Roman" w:hAnsi="Times New Roman" w:cs="Times New Roman" w:hint="default"/>
        <w:sz w:val="32"/>
      </w:rPr>
    </w:lvl>
    <w:lvl w:ilvl="7">
      <w:start w:val="1"/>
      <w:numFmt w:val="decimal"/>
      <w:lvlText w:val="%1.%2.%3.%4.%5.%6.%7.%8"/>
      <w:lvlJc w:val="left"/>
      <w:pPr>
        <w:ind w:left="7560" w:hanging="1440"/>
      </w:pPr>
      <w:rPr>
        <w:rFonts w:ascii="Times New Roman" w:hAnsi="Times New Roman" w:cs="Times New Roman" w:hint="default"/>
        <w:sz w:val="32"/>
      </w:rPr>
    </w:lvl>
    <w:lvl w:ilvl="8">
      <w:start w:val="1"/>
      <w:numFmt w:val="decimal"/>
      <w:lvlText w:val="%1.%2.%3.%4.%5.%6.%7.%8.%9"/>
      <w:lvlJc w:val="left"/>
      <w:pPr>
        <w:ind w:left="8640" w:hanging="1800"/>
      </w:pPr>
      <w:rPr>
        <w:rFonts w:ascii="Times New Roman" w:hAnsi="Times New Roman" w:cs="Times New Roman" w:hint="default"/>
        <w:sz w:val="32"/>
      </w:rPr>
    </w:lvl>
  </w:abstractNum>
  <w:abstractNum w:abstractNumId="41">
    <w:nsid w:val="732826A7"/>
    <w:multiLevelType w:val="multilevel"/>
    <w:tmpl w:val="A104A2C0"/>
    <w:lvl w:ilvl="0">
      <w:start w:val="3"/>
      <w:numFmt w:val="decimal"/>
      <w:isLgl/>
      <w:lvlText w:val="%1.5.2"/>
      <w:lvlJc w:val="left"/>
      <w:pPr>
        <w:ind w:left="1485" w:hanging="405"/>
      </w:pPr>
      <w:rPr>
        <w:rFonts w:hint="default"/>
        <w:b/>
        <w:sz w:val="24"/>
        <w:szCs w:val="32"/>
      </w:rPr>
    </w:lvl>
    <w:lvl w:ilvl="1">
      <w:start w:val="1"/>
      <w:numFmt w:val="decimal"/>
      <w:lvlText w:val="3.%2"/>
      <w:lvlJc w:val="left"/>
      <w:pPr>
        <w:ind w:left="2205" w:hanging="405"/>
      </w:pPr>
      <w:rPr>
        <w:rFonts w:ascii="Times New Roman" w:hAnsi="Times New Roman" w:hint="default"/>
        <w:sz w:val="32"/>
        <w:szCs w:val="32"/>
      </w:rPr>
    </w:lvl>
    <w:lvl w:ilvl="2">
      <w:start w:val="1"/>
      <w:numFmt w:val="decimal"/>
      <w:lvlText w:val="%1.%2.%3"/>
      <w:lvlJc w:val="left"/>
      <w:pPr>
        <w:ind w:left="3240" w:hanging="720"/>
      </w:pPr>
      <w:rPr>
        <w:rFonts w:ascii="Times New Roman" w:hAnsi="Times New Roman" w:cs="Times New Roman" w:hint="default"/>
        <w:sz w:val="32"/>
      </w:rPr>
    </w:lvl>
    <w:lvl w:ilvl="3">
      <w:start w:val="1"/>
      <w:numFmt w:val="decimal"/>
      <w:lvlText w:val="%1.%2.%3.%4"/>
      <w:lvlJc w:val="left"/>
      <w:pPr>
        <w:ind w:left="3960" w:hanging="720"/>
      </w:pPr>
      <w:rPr>
        <w:rFonts w:ascii="Times New Roman" w:hAnsi="Times New Roman" w:cs="Times New Roman" w:hint="default"/>
        <w:sz w:val="32"/>
      </w:rPr>
    </w:lvl>
    <w:lvl w:ilvl="4">
      <w:start w:val="1"/>
      <w:numFmt w:val="decimal"/>
      <w:lvlText w:val="%1.%2.%3.%4.%5"/>
      <w:lvlJc w:val="left"/>
      <w:pPr>
        <w:ind w:left="5040" w:hanging="1080"/>
      </w:pPr>
      <w:rPr>
        <w:rFonts w:ascii="Times New Roman" w:hAnsi="Times New Roman" w:cs="Times New Roman" w:hint="default"/>
        <w:sz w:val="32"/>
      </w:rPr>
    </w:lvl>
    <w:lvl w:ilvl="5">
      <w:start w:val="1"/>
      <w:numFmt w:val="decimal"/>
      <w:lvlText w:val="%1.%2.%3.%4.%5.%6"/>
      <w:lvlJc w:val="left"/>
      <w:pPr>
        <w:ind w:left="5760" w:hanging="1080"/>
      </w:pPr>
      <w:rPr>
        <w:rFonts w:ascii="Times New Roman" w:hAnsi="Times New Roman" w:cs="Times New Roman" w:hint="default"/>
        <w:sz w:val="32"/>
      </w:rPr>
    </w:lvl>
    <w:lvl w:ilvl="6">
      <w:start w:val="1"/>
      <w:numFmt w:val="decimal"/>
      <w:lvlText w:val="%1.%2.%3.%4.%5.%6.%7"/>
      <w:lvlJc w:val="left"/>
      <w:pPr>
        <w:ind w:left="6840" w:hanging="1440"/>
      </w:pPr>
      <w:rPr>
        <w:rFonts w:ascii="Times New Roman" w:hAnsi="Times New Roman" w:cs="Times New Roman" w:hint="default"/>
        <w:sz w:val="32"/>
      </w:rPr>
    </w:lvl>
    <w:lvl w:ilvl="7">
      <w:start w:val="1"/>
      <w:numFmt w:val="decimal"/>
      <w:lvlText w:val="%1.%2.%3.%4.%5.%6.%7.%8"/>
      <w:lvlJc w:val="left"/>
      <w:pPr>
        <w:ind w:left="7560" w:hanging="1440"/>
      </w:pPr>
      <w:rPr>
        <w:rFonts w:ascii="Times New Roman" w:hAnsi="Times New Roman" w:cs="Times New Roman" w:hint="default"/>
        <w:sz w:val="32"/>
      </w:rPr>
    </w:lvl>
    <w:lvl w:ilvl="8">
      <w:start w:val="1"/>
      <w:numFmt w:val="decimal"/>
      <w:lvlText w:val="%1.%2.%3.%4.%5.%6.%7.%8.%9"/>
      <w:lvlJc w:val="left"/>
      <w:pPr>
        <w:ind w:left="8640" w:hanging="1800"/>
      </w:pPr>
      <w:rPr>
        <w:rFonts w:ascii="Times New Roman" w:hAnsi="Times New Roman" w:cs="Times New Roman" w:hint="default"/>
        <w:sz w:val="32"/>
      </w:rPr>
    </w:lvl>
  </w:abstractNum>
  <w:abstractNum w:abstractNumId="42">
    <w:nsid w:val="782B5D3C"/>
    <w:multiLevelType w:val="hybridMultilevel"/>
    <w:tmpl w:val="39EA56BE"/>
    <w:lvl w:ilvl="0" w:tplc="ACB4FA7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BBD640A"/>
    <w:multiLevelType w:val="multilevel"/>
    <w:tmpl w:val="AC72FEB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4">
    <w:nsid w:val="7BCD27FD"/>
    <w:multiLevelType w:val="hybridMultilevel"/>
    <w:tmpl w:val="8E5E58F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BE41BD1"/>
    <w:multiLevelType w:val="hybridMultilevel"/>
    <w:tmpl w:val="BEDA2E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4"/>
  </w:num>
  <w:num w:numId="2">
    <w:abstractNumId w:val="34"/>
  </w:num>
  <w:num w:numId="3">
    <w:abstractNumId w:val="8"/>
  </w:num>
  <w:num w:numId="4">
    <w:abstractNumId w:val="5"/>
  </w:num>
  <w:num w:numId="5">
    <w:abstractNumId w:val="35"/>
  </w:num>
  <w:num w:numId="6">
    <w:abstractNumId w:val="41"/>
  </w:num>
  <w:num w:numId="7">
    <w:abstractNumId w:val="6"/>
  </w:num>
  <w:num w:numId="8">
    <w:abstractNumId w:val="42"/>
  </w:num>
  <w:num w:numId="9">
    <w:abstractNumId w:val="20"/>
  </w:num>
  <w:num w:numId="10">
    <w:abstractNumId w:val="19"/>
  </w:num>
  <w:num w:numId="11">
    <w:abstractNumId w:val="40"/>
  </w:num>
  <w:num w:numId="12">
    <w:abstractNumId w:val="36"/>
  </w:num>
  <w:num w:numId="13">
    <w:abstractNumId w:val="9"/>
  </w:num>
  <w:num w:numId="14">
    <w:abstractNumId w:val="18"/>
  </w:num>
  <w:num w:numId="15">
    <w:abstractNumId w:val="22"/>
  </w:num>
  <w:num w:numId="16">
    <w:abstractNumId w:val="31"/>
  </w:num>
  <w:num w:numId="17">
    <w:abstractNumId w:val="37"/>
  </w:num>
  <w:num w:numId="18">
    <w:abstractNumId w:val="3"/>
  </w:num>
  <w:num w:numId="19">
    <w:abstractNumId w:val="23"/>
  </w:num>
  <w:num w:numId="20">
    <w:abstractNumId w:val="13"/>
  </w:num>
  <w:num w:numId="21">
    <w:abstractNumId w:val="24"/>
  </w:num>
  <w:num w:numId="22">
    <w:abstractNumId w:val="4"/>
  </w:num>
  <w:num w:numId="23">
    <w:abstractNumId w:val="2"/>
  </w:num>
  <w:num w:numId="24">
    <w:abstractNumId w:val="27"/>
  </w:num>
  <w:num w:numId="25">
    <w:abstractNumId w:val="11"/>
  </w:num>
  <w:num w:numId="26">
    <w:abstractNumId w:val="28"/>
  </w:num>
  <w:num w:numId="27">
    <w:abstractNumId w:val="29"/>
  </w:num>
  <w:num w:numId="28">
    <w:abstractNumId w:val="38"/>
  </w:num>
  <w:num w:numId="29">
    <w:abstractNumId w:val="17"/>
  </w:num>
  <w:num w:numId="30">
    <w:abstractNumId w:val="10"/>
  </w:num>
  <w:num w:numId="31">
    <w:abstractNumId w:val="25"/>
  </w:num>
  <w:num w:numId="32">
    <w:abstractNumId w:val="32"/>
  </w:num>
  <w:num w:numId="33">
    <w:abstractNumId w:val="14"/>
  </w:num>
  <w:num w:numId="34">
    <w:abstractNumId w:val="33"/>
  </w:num>
  <w:num w:numId="35">
    <w:abstractNumId w:val="43"/>
  </w:num>
  <w:num w:numId="36">
    <w:abstractNumId w:val="1"/>
  </w:num>
  <w:num w:numId="37">
    <w:abstractNumId w:val="21"/>
  </w:num>
  <w:num w:numId="38">
    <w:abstractNumId w:val="45"/>
  </w:num>
  <w:num w:numId="39">
    <w:abstractNumId w:val="7"/>
  </w:num>
  <w:num w:numId="40">
    <w:abstractNumId w:val="0"/>
  </w:num>
  <w:num w:numId="41">
    <w:abstractNumId w:val="15"/>
  </w:num>
  <w:num w:numId="42">
    <w:abstractNumId w:val="30"/>
  </w:num>
  <w:num w:numId="43">
    <w:abstractNumId w:val="26"/>
  </w:num>
  <w:num w:numId="44">
    <w:abstractNumId w:val="39"/>
  </w:num>
  <w:num w:numId="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05C"/>
    <w:rsid w:val="0001360A"/>
    <w:rsid w:val="000679B6"/>
    <w:rsid w:val="000718DD"/>
    <w:rsid w:val="00077544"/>
    <w:rsid w:val="00090C10"/>
    <w:rsid w:val="00097A24"/>
    <w:rsid w:val="000A52EB"/>
    <w:rsid w:val="000B3BE1"/>
    <w:rsid w:val="000D0E17"/>
    <w:rsid w:val="000D2F2A"/>
    <w:rsid w:val="000E0931"/>
    <w:rsid w:val="000E2198"/>
    <w:rsid w:val="000F69DB"/>
    <w:rsid w:val="000F708F"/>
    <w:rsid w:val="00103B7B"/>
    <w:rsid w:val="001078F8"/>
    <w:rsid w:val="001112CD"/>
    <w:rsid w:val="001125F8"/>
    <w:rsid w:val="0013350F"/>
    <w:rsid w:val="00142E80"/>
    <w:rsid w:val="001449AB"/>
    <w:rsid w:val="00172DC8"/>
    <w:rsid w:val="00173018"/>
    <w:rsid w:val="00182B92"/>
    <w:rsid w:val="00183BB6"/>
    <w:rsid w:val="00197DC5"/>
    <w:rsid w:val="001A4868"/>
    <w:rsid w:val="001A4B7B"/>
    <w:rsid w:val="001B0E37"/>
    <w:rsid w:val="001C104D"/>
    <w:rsid w:val="001C1F66"/>
    <w:rsid w:val="001C71F8"/>
    <w:rsid w:val="001D3112"/>
    <w:rsid w:val="001F4A26"/>
    <w:rsid w:val="001F4BB9"/>
    <w:rsid w:val="00202677"/>
    <w:rsid w:val="00202E06"/>
    <w:rsid w:val="00205509"/>
    <w:rsid w:val="0020795B"/>
    <w:rsid w:val="002101C8"/>
    <w:rsid w:val="00215659"/>
    <w:rsid w:val="00234678"/>
    <w:rsid w:val="00236761"/>
    <w:rsid w:val="00250742"/>
    <w:rsid w:val="002516D7"/>
    <w:rsid w:val="00263A2C"/>
    <w:rsid w:val="00276D23"/>
    <w:rsid w:val="00285841"/>
    <w:rsid w:val="00287573"/>
    <w:rsid w:val="002916ED"/>
    <w:rsid w:val="0029287B"/>
    <w:rsid w:val="00296B7A"/>
    <w:rsid w:val="002B7E0B"/>
    <w:rsid w:val="002C29D3"/>
    <w:rsid w:val="002C7699"/>
    <w:rsid w:val="002D1506"/>
    <w:rsid w:val="002E2D37"/>
    <w:rsid w:val="002E57A4"/>
    <w:rsid w:val="002E6DAF"/>
    <w:rsid w:val="00302B7C"/>
    <w:rsid w:val="003079BD"/>
    <w:rsid w:val="003526D5"/>
    <w:rsid w:val="00356812"/>
    <w:rsid w:val="003653C8"/>
    <w:rsid w:val="003721D6"/>
    <w:rsid w:val="00372348"/>
    <w:rsid w:val="00374819"/>
    <w:rsid w:val="00387219"/>
    <w:rsid w:val="003938B3"/>
    <w:rsid w:val="0039433E"/>
    <w:rsid w:val="003A518A"/>
    <w:rsid w:val="003B6481"/>
    <w:rsid w:val="003D131B"/>
    <w:rsid w:val="003D2DAD"/>
    <w:rsid w:val="003D721A"/>
    <w:rsid w:val="003F0F84"/>
    <w:rsid w:val="00400B56"/>
    <w:rsid w:val="004042AA"/>
    <w:rsid w:val="0041058B"/>
    <w:rsid w:val="00417F54"/>
    <w:rsid w:val="0042015D"/>
    <w:rsid w:val="00455E57"/>
    <w:rsid w:val="00457ADA"/>
    <w:rsid w:val="00460F03"/>
    <w:rsid w:val="00466F13"/>
    <w:rsid w:val="004801DD"/>
    <w:rsid w:val="0048285D"/>
    <w:rsid w:val="004836A0"/>
    <w:rsid w:val="004878FA"/>
    <w:rsid w:val="004911FC"/>
    <w:rsid w:val="00494045"/>
    <w:rsid w:val="004B2597"/>
    <w:rsid w:val="004D0478"/>
    <w:rsid w:val="004D1534"/>
    <w:rsid w:val="004E54B0"/>
    <w:rsid w:val="004F5017"/>
    <w:rsid w:val="004F54DE"/>
    <w:rsid w:val="00501223"/>
    <w:rsid w:val="00501B12"/>
    <w:rsid w:val="0051199B"/>
    <w:rsid w:val="00517259"/>
    <w:rsid w:val="0052074E"/>
    <w:rsid w:val="005215AA"/>
    <w:rsid w:val="005377E5"/>
    <w:rsid w:val="00540FFE"/>
    <w:rsid w:val="00552D5F"/>
    <w:rsid w:val="005638DE"/>
    <w:rsid w:val="005639ED"/>
    <w:rsid w:val="00565F8D"/>
    <w:rsid w:val="0057008F"/>
    <w:rsid w:val="00574667"/>
    <w:rsid w:val="00593FF8"/>
    <w:rsid w:val="005B5BE5"/>
    <w:rsid w:val="005D6B7C"/>
    <w:rsid w:val="005E59CB"/>
    <w:rsid w:val="005E7C38"/>
    <w:rsid w:val="00602004"/>
    <w:rsid w:val="00610724"/>
    <w:rsid w:val="00611854"/>
    <w:rsid w:val="00624F98"/>
    <w:rsid w:val="00643B54"/>
    <w:rsid w:val="006449CF"/>
    <w:rsid w:val="00683E3E"/>
    <w:rsid w:val="00695874"/>
    <w:rsid w:val="006A3014"/>
    <w:rsid w:val="006B0EA0"/>
    <w:rsid w:val="006E3A3A"/>
    <w:rsid w:val="006F3E57"/>
    <w:rsid w:val="00711544"/>
    <w:rsid w:val="00714248"/>
    <w:rsid w:val="00720335"/>
    <w:rsid w:val="00720B99"/>
    <w:rsid w:val="007304D9"/>
    <w:rsid w:val="00733A4F"/>
    <w:rsid w:val="00741D13"/>
    <w:rsid w:val="00742490"/>
    <w:rsid w:val="007568D0"/>
    <w:rsid w:val="00766EB7"/>
    <w:rsid w:val="00774DEB"/>
    <w:rsid w:val="007760E2"/>
    <w:rsid w:val="00792C29"/>
    <w:rsid w:val="00794888"/>
    <w:rsid w:val="007A0801"/>
    <w:rsid w:val="007A7FA8"/>
    <w:rsid w:val="007C4EE5"/>
    <w:rsid w:val="007D12EE"/>
    <w:rsid w:val="007E245F"/>
    <w:rsid w:val="007F2113"/>
    <w:rsid w:val="007F6F33"/>
    <w:rsid w:val="00810BE7"/>
    <w:rsid w:val="00813C05"/>
    <w:rsid w:val="008247F0"/>
    <w:rsid w:val="00833BE5"/>
    <w:rsid w:val="0083628C"/>
    <w:rsid w:val="008507E6"/>
    <w:rsid w:val="0085642F"/>
    <w:rsid w:val="00856CF9"/>
    <w:rsid w:val="00857ED9"/>
    <w:rsid w:val="008664B1"/>
    <w:rsid w:val="00895029"/>
    <w:rsid w:val="008A3932"/>
    <w:rsid w:val="008E64D2"/>
    <w:rsid w:val="009004DA"/>
    <w:rsid w:val="00913CD8"/>
    <w:rsid w:val="00913E66"/>
    <w:rsid w:val="00915E62"/>
    <w:rsid w:val="00944271"/>
    <w:rsid w:val="00944AB5"/>
    <w:rsid w:val="00965AE4"/>
    <w:rsid w:val="00973F4F"/>
    <w:rsid w:val="009B18DC"/>
    <w:rsid w:val="009B4A2A"/>
    <w:rsid w:val="009B4E25"/>
    <w:rsid w:val="009C2E71"/>
    <w:rsid w:val="009D405C"/>
    <w:rsid w:val="009D57E6"/>
    <w:rsid w:val="009E07A7"/>
    <w:rsid w:val="009E392D"/>
    <w:rsid w:val="009E4290"/>
    <w:rsid w:val="009F1403"/>
    <w:rsid w:val="009F2274"/>
    <w:rsid w:val="009F5185"/>
    <w:rsid w:val="009F5A28"/>
    <w:rsid w:val="00A217FA"/>
    <w:rsid w:val="00A36888"/>
    <w:rsid w:val="00A43199"/>
    <w:rsid w:val="00A5625C"/>
    <w:rsid w:val="00A6391E"/>
    <w:rsid w:val="00A70F6A"/>
    <w:rsid w:val="00A73756"/>
    <w:rsid w:val="00A77E3A"/>
    <w:rsid w:val="00A84976"/>
    <w:rsid w:val="00A973CF"/>
    <w:rsid w:val="00AA5111"/>
    <w:rsid w:val="00AB078A"/>
    <w:rsid w:val="00AB0AAD"/>
    <w:rsid w:val="00AB4679"/>
    <w:rsid w:val="00AC1186"/>
    <w:rsid w:val="00AD1EE9"/>
    <w:rsid w:val="00AE63B4"/>
    <w:rsid w:val="00B03226"/>
    <w:rsid w:val="00B10F52"/>
    <w:rsid w:val="00B11B78"/>
    <w:rsid w:val="00B12F8D"/>
    <w:rsid w:val="00B404E5"/>
    <w:rsid w:val="00B47DF0"/>
    <w:rsid w:val="00B52A1F"/>
    <w:rsid w:val="00B55003"/>
    <w:rsid w:val="00B6395E"/>
    <w:rsid w:val="00B82385"/>
    <w:rsid w:val="00B952D2"/>
    <w:rsid w:val="00BA594A"/>
    <w:rsid w:val="00BB41CB"/>
    <w:rsid w:val="00BD62B1"/>
    <w:rsid w:val="00BD665D"/>
    <w:rsid w:val="00BF0367"/>
    <w:rsid w:val="00C068A3"/>
    <w:rsid w:val="00C20537"/>
    <w:rsid w:val="00C25317"/>
    <w:rsid w:val="00C27264"/>
    <w:rsid w:val="00C27A0C"/>
    <w:rsid w:val="00C52C6D"/>
    <w:rsid w:val="00C56E51"/>
    <w:rsid w:val="00C62F30"/>
    <w:rsid w:val="00C73582"/>
    <w:rsid w:val="00C73A61"/>
    <w:rsid w:val="00C855A4"/>
    <w:rsid w:val="00C91246"/>
    <w:rsid w:val="00C921D6"/>
    <w:rsid w:val="00C932C2"/>
    <w:rsid w:val="00CB05A0"/>
    <w:rsid w:val="00CB12AF"/>
    <w:rsid w:val="00CB5009"/>
    <w:rsid w:val="00CC152F"/>
    <w:rsid w:val="00CE400C"/>
    <w:rsid w:val="00CF2F9F"/>
    <w:rsid w:val="00D14CE8"/>
    <w:rsid w:val="00D15809"/>
    <w:rsid w:val="00D563C6"/>
    <w:rsid w:val="00D859C6"/>
    <w:rsid w:val="00DA41FD"/>
    <w:rsid w:val="00DB0FE3"/>
    <w:rsid w:val="00DB2312"/>
    <w:rsid w:val="00DC2E1B"/>
    <w:rsid w:val="00DD77EF"/>
    <w:rsid w:val="00DE4600"/>
    <w:rsid w:val="00E15C17"/>
    <w:rsid w:val="00E17D46"/>
    <w:rsid w:val="00E47DBD"/>
    <w:rsid w:val="00E54030"/>
    <w:rsid w:val="00E61273"/>
    <w:rsid w:val="00E616E4"/>
    <w:rsid w:val="00E63523"/>
    <w:rsid w:val="00E94861"/>
    <w:rsid w:val="00EB6210"/>
    <w:rsid w:val="00EB7A14"/>
    <w:rsid w:val="00EC2BB7"/>
    <w:rsid w:val="00EC3226"/>
    <w:rsid w:val="00EC4154"/>
    <w:rsid w:val="00EC4CD8"/>
    <w:rsid w:val="00EC4CFC"/>
    <w:rsid w:val="00ED4364"/>
    <w:rsid w:val="00F118F4"/>
    <w:rsid w:val="00F16FC1"/>
    <w:rsid w:val="00F24E9A"/>
    <w:rsid w:val="00F2564E"/>
    <w:rsid w:val="00F30059"/>
    <w:rsid w:val="00F34171"/>
    <w:rsid w:val="00F45C72"/>
    <w:rsid w:val="00F83422"/>
    <w:rsid w:val="00F85A0C"/>
    <w:rsid w:val="00F92BC3"/>
    <w:rsid w:val="00F96755"/>
    <w:rsid w:val="00F97731"/>
    <w:rsid w:val="00FA633D"/>
    <w:rsid w:val="00FB4A81"/>
    <w:rsid w:val="00FB6104"/>
    <w:rsid w:val="00FC1C2D"/>
    <w:rsid w:val="00FC204F"/>
    <w:rsid w:val="00FC2CE2"/>
    <w:rsid w:val="00FD670B"/>
    <w:rsid w:val="00FD77A5"/>
    <w:rsid w:val="00FE5E8C"/>
    <w:rsid w:val="00FF787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2E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D405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9D405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9D405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405C"/>
    <w:rPr>
      <w:rFonts w:ascii="Arial" w:eastAsia="Times New Roman" w:hAnsi="Arial" w:cs="Arial"/>
      <w:b/>
      <w:bCs/>
      <w:kern w:val="32"/>
      <w:sz w:val="32"/>
      <w:szCs w:val="32"/>
    </w:rPr>
  </w:style>
  <w:style w:type="character" w:customStyle="1" w:styleId="Heading2Char">
    <w:name w:val="Heading 2 Char"/>
    <w:basedOn w:val="DefaultParagraphFont"/>
    <w:link w:val="Heading2"/>
    <w:rsid w:val="009D405C"/>
    <w:rPr>
      <w:rFonts w:ascii="Arial" w:eastAsia="Times New Roman" w:hAnsi="Arial" w:cs="Arial"/>
      <w:b/>
      <w:bCs/>
      <w:i/>
      <w:iCs/>
      <w:sz w:val="28"/>
      <w:szCs w:val="28"/>
    </w:rPr>
  </w:style>
  <w:style w:type="character" w:customStyle="1" w:styleId="Heading3Char">
    <w:name w:val="Heading 3 Char"/>
    <w:basedOn w:val="DefaultParagraphFont"/>
    <w:link w:val="Heading3"/>
    <w:rsid w:val="009D405C"/>
    <w:rPr>
      <w:rFonts w:ascii="Arial" w:eastAsia="Times New Roman" w:hAnsi="Arial" w:cs="Arial"/>
      <w:b/>
      <w:bCs/>
      <w:sz w:val="26"/>
      <w:szCs w:val="26"/>
    </w:rPr>
  </w:style>
  <w:style w:type="paragraph" w:styleId="Header">
    <w:name w:val="header"/>
    <w:basedOn w:val="Normal"/>
    <w:link w:val="HeaderChar"/>
    <w:rsid w:val="009D405C"/>
    <w:pPr>
      <w:tabs>
        <w:tab w:val="center" w:pos="4320"/>
        <w:tab w:val="right" w:pos="8640"/>
      </w:tabs>
    </w:pPr>
  </w:style>
  <w:style w:type="character" w:customStyle="1" w:styleId="HeaderChar">
    <w:name w:val="Header Char"/>
    <w:basedOn w:val="DefaultParagraphFont"/>
    <w:link w:val="Header"/>
    <w:rsid w:val="009D405C"/>
    <w:rPr>
      <w:rFonts w:ascii="Times New Roman" w:eastAsia="Times New Roman" w:hAnsi="Times New Roman" w:cs="Times New Roman"/>
      <w:sz w:val="24"/>
      <w:szCs w:val="24"/>
    </w:rPr>
  </w:style>
  <w:style w:type="paragraph" w:styleId="Footer">
    <w:name w:val="footer"/>
    <w:basedOn w:val="Normal"/>
    <w:link w:val="FooterChar"/>
    <w:rsid w:val="009D405C"/>
    <w:pPr>
      <w:tabs>
        <w:tab w:val="center" w:pos="4320"/>
        <w:tab w:val="right" w:pos="8640"/>
      </w:tabs>
    </w:pPr>
  </w:style>
  <w:style w:type="character" w:customStyle="1" w:styleId="FooterChar">
    <w:name w:val="Footer Char"/>
    <w:basedOn w:val="DefaultParagraphFont"/>
    <w:link w:val="Footer"/>
    <w:rsid w:val="009D405C"/>
    <w:rPr>
      <w:rFonts w:ascii="Times New Roman" w:eastAsia="Times New Roman" w:hAnsi="Times New Roman" w:cs="Times New Roman"/>
      <w:sz w:val="24"/>
      <w:szCs w:val="24"/>
    </w:rPr>
  </w:style>
  <w:style w:type="character" w:styleId="Hyperlink">
    <w:name w:val="Hyperlink"/>
    <w:basedOn w:val="DefaultParagraphFont"/>
    <w:uiPriority w:val="99"/>
    <w:rsid w:val="009D405C"/>
    <w:rPr>
      <w:color w:val="0000FF"/>
      <w:u w:val="single"/>
    </w:rPr>
  </w:style>
  <w:style w:type="paragraph" w:styleId="BalloonText">
    <w:name w:val="Balloon Text"/>
    <w:basedOn w:val="Normal"/>
    <w:link w:val="BalloonTextChar"/>
    <w:semiHidden/>
    <w:rsid w:val="009D405C"/>
    <w:rPr>
      <w:rFonts w:ascii="Tahoma" w:hAnsi="Tahoma" w:cs="Tahoma"/>
      <w:sz w:val="16"/>
      <w:szCs w:val="16"/>
    </w:rPr>
  </w:style>
  <w:style w:type="character" w:customStyle="1" w:styleId="BalloonTextChar">
    <w:name w:val="Balloon Text Char"/>
    <w:basedOn w:val="DefaultParagraphFont"/>
    <w:link w:val="BalloonText"/>
    <w:semiHidden/>
    <w:rsid w:val="009D405C"/>
    <w:rPr>
      <w:rFonts w:ascii="Tahoma" w:eastAsia="Times New Roman" w:hAnsi="Tahoma" w:cs="Tahoma"/>
      <w:sz w:val="16"/>
      <w:szCs w:val="16"/>
    </w:rPr>
  </w:style>
  <w:style w:type="table" w:styleId="TableGrid">
    <w:name w:val="Table Grid"/>
    <w:basedOn w:val="TableNormal"/>
    <w:rsid w:val="009D405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D405C"/>
  </w:style>
  <w:style w:type="character" w:customStyle="1" w:styleId="m1">
    <w:name w:val="m1"/>
    <w:basedOn w:val="DefaultParagraphFont"/>
    <w:rsid w:val="009D405C"/>
    <w:rPr>
      <w:color w:val="0000FF"/>
    </w:rPr>
  </w:style>
  <w:style w:type="character" w:customStyle="1" w:styleId="pi1">
    <w:name w:val="pi1"/>
    <w:basedOn w:val="DefaultParagraphFont"/>
    <w:rsid w:val="009D405C"/>
    <w:rPr>
      <w:color w:val="0000FF"/>
    </w:rPr>
  </w:style>
  <w:style w:type="character" w:customStyle="1" w:styleId="t1">
    <w:name w:val="t1"/>
    <w:basedOn w:val="DefaultParagraphFont"/>
    <w:rsid w:val="009D405C"/>
    <w:rPr>
      <w:color w:val="990000"/>
    </w:rPr>
  </w:style>
  <w:style w:type="character" w:customStyle="1" w:styleId="b1">
    <w:name w:val="b1"/>
    <w:basedOn w:val="DefaultParagraphFont"/>
    <w:rsid w:val="009D405C"/>
    <w:rPr>
      <w:rFonts w:ascii="Courier New" w:hAnsi="Courier New" w:cs="Courier New" w:hint="default"/>
      <w:b/>
      <w:bCs/>
      <w:strike w:val="0"/>
      <w:dstrike w:val="0"/>
      <w:color w:val="FF0000"/>
      <w:u w:val="none"/>
      <w:effect w:val="none"/>
    </w:rPr>
  </w:style>
  <w:style w:type="character" w:customStyle="1" w:styleId="tx1">
    <w:name w:val="tx1"/>
    <w:basedOn w:val="DefaultParagraphFont"/>
    <w:rsid w:val="009D405C"/>
    <w:rPr>
      <w:b/>
      <w:bCs/>
    </w:rPr>
  </w:style>
  <w:style w:type="character" w:styleId="FollowedHyperlink">
    <w:name w:val="FollowedHyperlink"/>
    <w:basedOn w:val="DefaultParagraphFont"/>
    <w:rsid w:val="009D405C"/>
    <w:rPr>
      <w:color w:val="800080"/>
      <w:u w:val="single"/>
    </w:rPr>
  </w:style>
  <w:style w:type="paragraph" w:styleId="TOC1">
    <w:name w:val="toc 1"/>
    <w:basedOn w:val="Normal"/>
    <w:next w:val="Normal"/>
    <w:autoRedefine/>
    <w:uiPriority w:val="39"/>
    <w:rsid w:val="009D405C"/>
    <w:pPr>
      <w:spacing w:before="360"/>
    </w:pPr>
    <w:rPr>
      <w:rFonts w:ascii="Arial" w:hAnsi="Arial" w:cs="Arial"/>
      <w:b/>
      <w:bCs/>
      <w:caps/>
    </w:rPr>
  </w:style>
  <w:style w:type="paragraph" w:styleId="TOC2">
    <w:name w:val="toc 2"/>
    <w:basedOn w:val="Normal"/>
    <w:next w:val="Normal"/>
    <w:autoRedefine/>
    <w:uiPriority w:val="39"/>
    <w:rsid w:val="009D405C"/>
    <w:pPr>
      <w:spacing w:before="240"/>
    </w:pPr>
    <w:rPr>
      <w:b/>
      <w:bCs/>
      <w:sz w:val="20"/>
      <w:szCs w:val="20"/>
    </w:rPr>
  </w:style>
  <w:style w:type="paragraph" w:styleId="TOC3">
    <w:name w:val="toc 3"/>
    <w:basedOn w:val="Normal"/>
    <w:next w:val="Normal"/>
    <w:autoRedefine/>
    <w:uiPriority w:val="39"/>
    <w:rsid w:val="009D405C"/>
    <w:pPr>
      <w:ind w:left="240"/>
    </w:pPr>
    <w:rPr>
      <w:sz w:val="20"/>
      <w:szCs w:val="20"/>
    </w:rPr>
  </w:style>
  <w:style w:type="paragraph" w:styleId="TOC4">
    <w:name w:val="toc 4"/>
    <w:basedOn w:val="Normal"/>
    <w:next w:val="Normal"/>
    <w:autoRedefine/>
    <w:uiPriority w:val="39"/>
    <w:rsid w:val="009D405C"/>
    <w:pPr>
      <w:ind w:left="480"/>
    </w:pPr>
    <w:rPr>
      <w:sz w:val="20"/>
      <w:szCs w:val="20"/>
    </w:rPr>
  </w:style>
  <w:style w:type="paragraph" w:styleId="TOC5">
    <w:name w:val="toc 5"/>
    <w:basedOn w:val="Normal"/>
    <w:next w:val="Normal"/>
    <w:autoRedefine/>
    <w:uiPriority w:val="39"/>
    <w:rsid w:val="009D405C"/>
    <w:pPr>
      <w:ind w:left="720"/>
    </w:pPr>
    <w:rPr>
      <w:sz w:val="20"/>
      <w:szCs w:val="20"/>
    </w:rPr>
  </w:style>
  <w:style w:type="paragraph" w:styleId="TOC6">
    <w:name w:val="toc 6"/>
    <w:basedOn w:val="Normal"/>
    <w:next w:val="Normal"/>
    <w:autoRedefine/>
    <w:uiPriority w:val="39"/>
    <w:rsid w:val="009D405C"/>
    <w:pPr>
      <w:ind w:left="960"/>
    </w:pPr>
    <w:rPr>
      <w:sz w:val="20"/>
      <w:szCs w:val="20"/>
    </w:rPr>
  </w:style>
  <w:style w:type="paragraph" w:styleId="TOC7">
    <w:name w:val="toc 7"/>
    <w:basedOn w:val="Normal"/>
    <w:next w:val="Normal"/>
    <w:autoRedefine/>
    <w:uiPriority w:val="39"/>
    <w:rsid w:val="009D405C"/>
    <w:pPr>
      <w:ind w:left="1200"/>
    </w:pPr>
    <w:rPr>
      <w:sz w:val="20"/>
      <w:szCs w:val="20"/>
    </w:rPr>
  </w:style>
  <w:style w:type="paragraph" w:styleId="TOC8">
    <w:name w:val="toc 8"/>
    <w:basedOn w:val="Normal"/>
    <w:next w:val="Normal"/>
    <w:autoRedefine/>
    <w:uiPriority w:val="39"/>
    <w:rsid w:val="009D405C"/>
    <w:pPr>
      <w:ind w:left="1440"/>
    </w:pPr>
    <w:rPr>
      <w:sz w:val="20"/>
      <w:szCs w:val="20"/>
    </w:rPr>
  </w:style>
  <w:style w:type="paragraph" w:styleId="TOC9">
    <w:name w:val="toc 9"/>
    <w:basedOn w:val="Normal"/>
    <w:next w:val="Normal"/>
    <w:autoRedefine/>
    <w:uiPriority w:val="39"/>
    <w:rsid w:val="009D405C"/>
    <w:pPr>
      <w:ind w:left="1680"/>
    </w:pPr>
    <w:rPr>
      <w:sz w:val="20"/>
      <w:szCs w:val="20"/>
    </w:rPr>
  </w:style>
  <w:style w:type="paragraph" w:customStyle="1" w:styleId="NormalBold">
    <w:name w:val="Normal + Bold"/>
    <w:aliases w:val="Gray-80%"/>
    <w:basedOn w:val="Normal"/>
    <w:rsid w:val="009D405C"/>
    <w:pPr>
      <w:ind w:left="720" w:firstLine="720"/>
    </w:pPr>
  </w:style>
  <w:style w:type="paragraph" w:styleId="NoSpacing">
    <w:name w:val="No Spacing"/>
    <w:uiPriority w:val="1"/>
    <w:qFormat/>
    <w:rsid w:val="00103B7B"/>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E429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2E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D405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9D405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9D405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405C"/>
    <w:rPr>
      <w:rFonts w:ascii="Arial" w:eastAsia="Times New Roman" w:hAnsi="Arial" w:cs="Arial"/>
      <w:b/>
      <w:bCs/>
      <w:kern w:val="32"/>
      <w:sz w:val="32"/>
      <w:szCs w:val="32"/>
    </w:rPr>
  </w:style>
  <w:style w:type="character" w:customStyle="1" w:styleId="Heading2Char">
    <w:name w:val="Heading 2 Char"/>
    <w:basedOn w:val="DefaultParagraphFont"/>
    <w:link w:val="Heading2"/>
    <w:rsid w:val="009D405C"/>
    <w:rPr>
      <w:rFonts w:ascii="Arial" w:eastAsia="Times New Roman" w:hAnsi="Arial" w:cs="Arial"/>
      <w:b/>
      <w:bCs/>
      <w:i/>
      <w:iCs/>
      <w:sz w:val="28"/>
      <w:szCs w:val="28"/>
    </w:rPr>
  </w:style>
  <w:style w:type="character" w:customStyle="1" w:styleId="Heading3Char">
    <w:name w:val="Heading 3 Char"/>
    <w:basedOn w:val="DefaultParagraphFont"/>
    <w:link w:val="Heading3"/>
    <w:rsid w:val="009D405C"/>
    <w:rPr>
      <w:rFonts w:ascii="Arial" w:eastAsia="Times New Roman" w:hAnsi="Arial" w:cs="Arial"/>
      <w:b/>
      <w:bCs/>
      <w:sz w:val="26"/>
      <w:szCs w:val="26"/>
    </w:rPr>
  </w:style>
  <w:style w:type="paragraph" w:styleId="Header">
    <w:name w:val="header"/>
    <w:basedOn w:val="Normal"/>
    <w:link w:val="HeaderChar"/>
    <w:rsid w:val="009D405C"/>
    <w:pPr>
      <w:tabs>
        <w:tab w:val="center" w:pos="4320"/>
        <w:tab w:val="right" w:pos="8640"/>
      </w:tabs>
    </w:pPr>
  </w:style>
  <w:style w:type="character" w:customStyle="1" w:styleId="HeaderChar">
    <w:name w:val="Header Char"/>
    <w:basedOn w:val="DefaultParagraphFont"/>
    <w:link w:val="Header"/>
    <w:rsid w:val="009D405C"/>
    <w:rPr>
      <w:rFonts w:ascii="Times New Roman" w:eastAsia="Times New Roman" w:hAnsi="Times New Roman" w:cs="Times New Roman"/>
      <w:sz w:val="24"/>
      <w:szCs w:val="24"/>
    </w:rPr>
  </w:style>
  <w:style w:type="paragraph" w:styleId="Footer">
    <w:name w:val="footer"/>
    <w:basedOn w:val="Normal"/>
    <w:link w:val="FooterChar"/>
    <w:rsid w:val="009D405C"/>
    <w:pPr>
      <w:tabs>
        <w:tab w:val="center" w:pos="4320"/>
        <w:tab w:val="right" w:pos="8640"/>
      </w:tabs>
    </w:pPr>
  </w:style>
  <w:style w:type="character" w:customStyle="1" w:styleId="FooterChar">
    <w:name w:val="Footer Char"/>
    <w:basedOn w:val="DefaultParagraphFont"/>
    <w:link w:val="Footer"/>
    <w:rsid w:val="009D405C"/>
    <w:rPr>
      <w:rFonts w:ascii="Times New Roman" w:eastAsia="Times New Roman" w:hAnsi="Times New Roman" w:cs="Times New Roman"/>
      <w:sz w:val="24"/>
      <w:szCs w:val="24"/>
    </w:rPr>
  </w:style>
  <w:style w:type="character" w:styleId="Hyperlink">
    <w:name w:val="Hyperlink"/>
    <w:basedOn w:val="DefaultParagraphFont"/>
    <w:uiPriority w:val="99"/>
    <w:rsid w:val="009D405C"/>
    <w:rPr>
      <w:color w:val="0000FF"/>
      <w:u w:val="single"/>
    </w:rPr>
  </w:style>
  <w:style w:type="paragraph" w:styleId="BalloonText">
    <w:name w:val="Balloon Text"/>
    <w:basedOn w:val="Normal"/>
    <w:link w:val="BalloonTextChar"/>
    <w:semiHidden/>
    <w:rsid w:val="009D405C"/>
    <w:rPr>
      <w:rFonts w:ascii="Tahoma" w:hAnsi="Tahoma" w:cs="Tahoma"/>
      <w:sz w:val="16"/>
      <w:szCs w:val="16"/>
    </w:rPr>
  </w:style>
  <w:style w:type="character" w:customStyle="1" w:styleId="BalloonTextChar">
    <w:name w:val="Balloon Text Char"/>
    <w:basedOn w:val="DefaultParagraphFont"/>
    <w:link w:val="BalloonText"/>
    <w:semiHidden/>
    <w:rsid w:val="009D405C"/>
    <w:rPr>
      <w:rFonts w:ascii="Tahoma" w:eastAsia="Times New Roman" w:hAnsi="Tahoma" w:cs="Tahoma"/>
      <w:sz w:val="16"/>
      <w:szCs w:val="16"/>
    </w:rPr>
  </w:style>
  <w:style w:type="table" w:styleId="TableGrid">
    <w:name w:val="Table Grid"/>
    <w:basedOn w:val="TableNormal"/>
    <w:rsid w:val="009D405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D405C"/>
  </w:style>
  <w:style w:type="character" w:customStyle="1" w:styleId="m1">
    <w:name w:val="m1"/>
    <w:basedOn w:val="DefaultParagraphFont"/>
    <w:rsid w:val="009D405C"/>
    <w:rPr>
      <w:color w:val="0000FF"/>
    </w:rPr>
  </w:style>
  <w:style w:type="character" w:customStyle="1" w:styleId="pi1">
    <w:name w:val="pi1"/>
    <w:basedOn w:val="DefaultParagraphFont"/>
    <w:rsid w:val="009D405C"/>
    <w:rPr>
      <w:color w:val="0000FF"/>
    </w:rPr>
  </w:style>
  <w:style w:type="character" w:customStyle="1" w:styleId="t1">
    <w:name w:val="t1"/>
    <w:basedOn w:val="DefaultParagraphFont"/>
    <w:rsid w:val="009D405C"/>
    <w:rPr>
      <w:color w:val="990000"/>
    </w:rPr>
  </w:style>
  <w:style w:type="character" w:customStyle="1" w:styleId="b1">
    <w:name w:val="b1"/>
    <w:basedOn w:val="DefaultParagraphFont"/>
    <w:rsid w:val="009D405C"/>
    <w:rPr>
      <w:rFonts w:ascii="Courier New" w:hAnsi="Courier New" w:cs="Courier New" w:hint="default"/>
      <w:b/>
      <w:bCs/>
      <w:strike w:val="0"/>
      <w:dstrike w:val="0"/>
      <w:color w:val="FF0000"/>
      <w:u w:val="none"/>
      <w:effect w:val="none"/>
    </w:rPr>
  </w:style>
  <w:style w:type="character" w:customStyle="1" w:styleId="tx1">
    <w:name w:val="tx1"/>
    <w:basedOn w:val="DefaultParagraphFont"/>
    <w:rsid w:val="009D405C"/>
    <w:rPr>
      <w:b/>
      <w:bCs/>
    </w:rPr>
  </w:style>
  <w:style w:type="character" w:styleId="FollowedHyperlink">
    <w:name w:val="FollowedHyperlink"/>
    <w:basedOn w:val="DefaultParagraphFont"/>
    <w:rsid w:val="009D405C"/>
    <w:rPr>
      <w:color w:val="800080"/>
      <w:u w:val="single"/>
    </w:rPr>
  </w:style>
  <w:style w:type="paragraph" w:styleId="TOC1">
    <w:name w:val="toc 1"/>
    <w:basedOn w:val="Normal"/>
    <w:next w:val="Normal"/>
    <w:autoRedefine/>
    <w:uiPriority w:val="39"/>
    <w:rsid w:val="009D405C"/>
    <w:pPr>
      <w:spacing w:before="360"/>
    </w:pPr>
    <w:rPr>
      <w:rFonts w:ascii="Arial" w:hAnsi="Arial" w:cs="Arial"/>
      <w:b/>
      <w:bCs/>
      <w:caps/>
    </w:rPr>
  </w:style>
  <w:style w:type="paragraph" w:styleId="TOC2">
    <w:name w:val="toc 2"/>
    <w:basedOn w:val="Normal"/>
    <w:next w:val="Normal"/>
    <w:autoRedefine/>
    <w:uiPriority w:val="39"/>
    <w:rsid w:val="009D405C"/>
    <w:pPr>
      <w:spacing w:before="240"/>
    </w:pPr>
    <w:rPr>
      <w:b/>
      <w:bCs/>
      <w:sz w:val="20"/>
      <w:szCs w:val="20"/>
    </w:rPr>
  </w:style>
  <w:style w:type="paragraph" w:styleId="TOC3">
    <w:name w:val="toc 3"/>
    <w:basedOn w:val="Normal"/>
    <w:next w:val="Normal"/>
    <w:autoRedefine/>
    <w:uiPriority w:val="39"/>
    <w:rsid w:val="009D405C"/>
    <w:pPr>
      <w:ind w:left="240"/>
    </w:pPr>
    <w:rPr>
      <w:sz w:val="20"/>
      <w:szCs w:val="20"/>
    </w:rPr>
  </w:style>
  <w:style w:type="paragraph" w:styleId="TOC4">
    <w:name w:val="toc 4"/>
    <w:basedOn w:val="Normal"/>
    <w:next w:val="Normal"/>
    <w:autoRedefine/>
    <w:uiPriority w:val="39"/>
    <w:rsid w:val="009D405C"/>
    <w:pPr>
      <w:ind w:left="480"/>
    </w:pPr>
    <w:rPr>
      <w:sz w:val="20"/>
      <w:szCs w:val="20"/>
    </w:rPr>
  </w:style>
  <w:style w:type="paragraph" w:styleId="TOC5">
    <w:name w:val="toc 5"/>
    <w:basedOn w:val="Normal"/>
    <w:next w:val="Normal"/>
    <w:autoRedefine/>
    <w:uiPriority w:val="39"/>
    <w:rsid w:val="009D405C"/>
    <w:pPr>
      <w:ind w:left="720"/>
    </w:pPr>
    <w:rPr>
      <w:sz w:val="20"/>
      <w:szCs w:val="20"/>
    </w:rPr>
  </w:style>
  <w:style w:type="paragraph" w:styleId="TOC6">
    <w:name w:val="toc 6"/>
    <w:basedOn w:val="Normal"/>
    <w:next w:val="Normal"/>
    <w:autoRedefine/>
    <w:uiPriority w:val="39"/>
    <w:rsid w:val="009D405C"/>
    <w:pPr>
      <w:ind w:left="960"/>
    </w:pPr>
    <w:rPr>
      <w:sz w:val="20"/>
      <w:szCs w:val="20"/>
    </w:rPr>
  </w:style>
  <w:style w:type="paragraph" w:styleId="TOC7">
    <w:name w:val="toc 7"/>
    <w:basedOn w:val="Normal"/>
    <w:next w:val="Normal"/>
    <w:autoRedefine/>
    <w:uiPriority w:val="39"/>
    <w:rsid w:val="009D405C"/>
    <w:pPr>
      <w:ind w:left="1200"/>
    </w:pPr>
    <w:rPr>
      <w:sz w:val="20"/>
      <w:szCs w:val="20"/>
    </w:rPr>
  </w:style>
  <w:style w:type="paragraph" w:styleId="TOC8">
    <w:name w:val="toc 8"/>
    <w:basedOn w:val="Normal"/>
    <w:next w:val="Normal"/>
    <w:autoRedefine/>
    <w:uiPriority w:val="39"/>
    <w:rsid w:val="009D405C"/>
    <w:pPr>
      <w:ind w:left="1440"/>
    </w:pPr>
    <w:rPr>
      <w:sz w:val="20"/>
      <w:szCs w:val="20"/>
    </w:rPr>
  </w:style>
  <w:style w:type="paragraph" w:styleId="TOC9">
    <w:name w:val="toc 9"/>
    <w:basedOn w:val="Normal"/>
    <w:next w:val="Normal"/>
    <w:autoRedefine/>
    <w:uiPriority w:val="39"/>
    <w:rsid w:val="009D405C"/>
    <w:pPr>
      <w:ind w:left="1680"/>
    </w:pPr>
    <w:rPr>
      <w:sz w:val="20"/>
      <w:szCs w:val="20"/>
    </w:rPr>
  </w:style>
  <w:style w:type="paragraph" w:customStyle="1" w:styleId="NormalBold">
    <w:name w:val="Normal + Bold"/>
    <w:aliases w:val="Gray-80%"/>
    <w:basedOn w:val="Normal"/>
    <w:rsid w:val="009D405C"/>
    <w:pPr>
      <w:ind w:left="720" w:firstLine="720"/>
    </w:pPr>
  </w:style>
  <w:style w:type="paragraph" w:styleId="NoSpacing">
    <w:name w:val="No Spacing"/>
    <w:uiPriority w:val="1"/>
    <w:qFormat/>
    <w:rsid w:val="00103B7B"/>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E42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401008">
      <w:bodyDiv w:val="1"/>
      <w:marLeft w:val="0"/>
      <w:marRight w:val="0"/>
      <w:marTop w:val="0"/>
      <w:marBottom w:val="0"/>
      <w:divBdr>
        <w:top w:val="none" w:sz="0" w:space="0" w:color="auto"/>
        <w:left w:val="none" w:sz="0" w:space="0" w:color="auto"/>
        <w:bottom w:val="none" w:sz="0" w:space="0" w:color="auto"/>
        <w:right w:val="none" w:sz="0" w:space="0" w:color="auto"/>
      </w:divBdr>
    </w:div>
    <w:div w:id="924336930">
      <w:bodyDiv w:val="1"/>
      <w:marLeft w:val="0"/>
      <w:marRight w:val="0"/>
      <w:marTop w:val="0"/>
      <w:marBottom w:val="0"/>
      <w:divBdr>
        <w:top w:val="none" w:sz="0" w:space="0" w:color="auto"/>
        <w:left w:val="none" w:sz="0" w:space="0" w:color="auto"/>
        <w:bottom w:val="none" w:sz="0" w:space="0" w:color="auto"/>
        <w:right w:val="none" w:sz="0" w:space="0" w:color="auto"/>
      </w:divBdr>
    </w:div>
    <w:div w:id="1245804175">
      <w:bodyDiv w:val="1"/>
      <w:marLeft w:val="0"/>
      <w:marRight w:val="0"/>
      <w:marTop w:val="0"/>
      <w:marBottom w:val="0"/>
      <w:divBdr>
        <w:top w:val="none" w:sz="0" w:space="0" w:color="auto"/>
        <w:left w:val="none" w:sz="0" w:space="0" w:color="auto"/>
        <w:bottom w:val="none" w:sz="0" w:space="0" w:color="auto"/>
        <w:right w:val="none" w:sz="0" w:space="0" w:color="auto"/>
      </w:divBdr>
    </w:div>
    <w:div w:id="1647586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therbee.com/home/files/setup%20ECM-1240%20IA.exe"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digi.com/support/kbase/kbaseresultdetl.jsp?kb=21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ABC07-0AE9-4552-B1AE-6F23A18D1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1497</TotalTime>
  <Pages>1</Pages>
  <Words>1390</Words>
  <Characters>7929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MKohanim</dc:creator>
  <cp:lastModifiedBy>MKohanim</cp:lastModifiedBy>
  <cp:revision>113</cp:revision>
  <cp:lastPrinted>2012-07-31T09:39:00Z</cp:lastPrinted>
  <dcterms:created xsi:type="dcterms:W3CDTF">2011-01-20T08:39:00Z</dcterms:created>
  <dcterms:modified xsi:type="dcterms:W3CDTF">2012-09-13T17:50:00Z</dcterms:modified>
</cp:coreProperties>
</file>